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8439AE" w:rsidRPr="007764D8" w14:paraId="07134248" w14:textId="77777777" w:rsidTr="0064044A">
        <w:tc>
          <w:tcPr>
            <w:tcW w:w="9576" w:type="dxa"/>
          </w:tcPr>
          <w:p w14:paraId="157365C0" w14:textId="77777777" w:rsidR="008439AE" w:rsidRPr="007764D8" w:rsidRDefault="008439AE" w:rsidP="00ED6C19">
            <w:r>
              <w:rPr>
                <w:b/>
              </w:rPr>
              <w:t xml:space="preserve">Course(s): </w:t>
            </w:r>
            <w:r>
              <w:t>English</w:t>
            </w:r>
            <w:r w:rsidR="00ED6C19">
              <w:t xml:space="preserve"> Language Arts Grade 7 &amp; </w:t>
            </w:r>
            <w:r w:rsidR="00E6717A">
              <w:t>8</w:t>
            </w:r>
          </w:p>
        </w:tc>
      </w:tr>
      <w:tr w:rsidR="008439AE" w:rsidRPr="007E413B" w14:paraId="4B305D50" w14:textId="77777777" w:rsidTr="0064044A">
        <w:tc>
          <w:tcPr>
            <w:tcW w:w="9576" w:type="dxa"/>
          </w:tcPr>
          <w:p w14:paraId="08E27B3B" w14:textId="77777777" w:rsidR="008439AE" w:rsidRDefault="008439AE" w:rsidP="0064044A">
            <w:pPr>
              <w:rPr>
                <w:b/>
              </w:rPr>
            </w:pPr>
            <w:r>
              <w:rPr>
                <w:b/>
              </w:rPr>
              <w:t>Curriculum Expectations:</w:t>
            </w:r>
          </w:p>
          <w:p w14:paraId="739E4D50" w14:textId="77777777" w:rsidR="00501969" w:rsidRPr="00501969" w:rsidRDefault="00501969" w:rsidP="0064044A">
            <w:pPr>
              <w:rPr>
                <w:i/>
              </w:rPr>
            </w:pPr>
            <w:r>
              <w:rPr>
                <w:i/>
              </w:rPr>
              <w:t>Grade 7</w:t>
            </w:r>
          </w:p>
          <w:p w14:paraId="1B08EFD3" w14:textId="77777777" w:rsidR="008439AE" w:rsidRPr="007E413B" w:rsidRDefault="00501969" w:rsidP="00CB6754">
            <w:pPr>
              <w:pStyle w:val="ListParagraph"/>
              <w:numPr>
                <w:ilvl w:val="0"/>
                <w:numId w:val="6"/>
              </w:numPr>
              <w:autoSpaceDE w:val="0"/>
              <w:autoSpaceDN w:val="0"/>
              <w:adjustRightInd w:val="0"/>
              <w:rPr>
                <w:rFonts w:cs="Times New Roman"/>
              </w:rPr>
            </w:pPr>
            <w:r>
              <w:rPr>
                <w:rFonts w:cs="Times New Roman"/>
              </w:rPr>
              <w:t>2.1 practice a range of strategies that contribute to effective talk</w:t>
            </w:r>
          </w:p>
          <w:p w14:paraId="40E52B92" w14:textId="77777777" w:rsidR="008439AE" w:rsidRDefault="00867A88" w:rsidP="00CB6754">
            <w:pPr>
              <w:pStyle w:val="ListParagraph"/>
              <w:numPr>
                <w:ilvl w:val="0"/>
                <w:numId w:val="6"/>
              </w:numPr>
              <w:autoSpaceDE w:val="0"/>
              <w:autoSpaceDN w:val="0"/>
              <w:adjustRightInd w:val="0"/>
              <w:rPr>
                <w:rFonts w:cs="Times New Roman"/>
              </w:rPr>
            </w:pPr>
            <w:r>
              <w:rPr>
                <w:rFonts w:cs="Times New Roman"/>
              </w:rPr>
              <w:t>2.3 identify strategies and behaviours associated with effective speaking</w:t>
            </w:r>
          </w:p>
          <w:p w14:paraId="32C5698A" w14:textId="77777777" w:rsidR="00867A88" w:rsidRDefault="00867A88" w:rsidP="00CB6754">
            <w:pPr>
              <w:pStyle w:val="ListParagraph"/>
              <w:numPr>
                <w:ilvl w:val="0"/>
                <w:numId w:val="6"/>
              </w:numPr>
              <w:autoSpaceDE w:val="0"/>
              <w:autoSpaceDN w:val="0"/>
              <w:adjustRightInd w:val="0"/>
              <w:rPr>
                <w:rFonts w:cs="Times New Roman"/>
              </w:rPr>
            </w:pPr>
            <w:r>
              <w:rPr>
                <w:rFonts w:cs="Times New Roman"/>
              </w:rPr>
              <w:t>3.1 demonstrate active speaking and listening skills</w:t>
            </w:r>
          </w:p>
          <w:p w14:paraId="5A6EA361" w14:textId="77777777" w:rsidR="00867A88" w:rsidRDefault="00867A88" w:rsidP="00CB6754">
            <w:pPr>
              <w:pStyle w:val="ListParagraph"/>
              <w:numPr>
                <w:ilvl w:val="0"/>
                <w:numId w:val="6"/>
              </w:numPr>
              <w:autoSpaceDE w:val="0"/>
              <w:autoSpaceDN w:val="0"/>
              <w:adjustRightInd w:val="0"/>
              <w:rPr>
                <w:rFonts w:cs="Times New Roman"/>
              </w:rPr>
            </w:pPr>
            <w:r>
              <w:rPr>
                <w:rFonts w:cs="Times New Roman"/>
              </w:rPr>
              <w:t xml:space="preserve">8.2 </w:t>
            </w:r>
            <w:r w:rsidR="008828B4">
              <w:rPr>
                <w:rFonts w:cs="Times New Roman"/>
              </w:rPr>
              <w:t>experiment</w:t>
            </w:r>
            <w:r>
              <w:rPr>
                <w:rFonts w:cs="Times New Roman"/>
              </w:rPr>
              <w:t xml:space="preserve"> with writing and representing to extend, explore and reflect on ideas</w:t>
            </w:r>
          </w:p>
          <w:p w14:paraId="617EAEAE" w14:textId="77777777" w:rsidR="00867A88" w:rsidRDefault="00867A88" w:rsidP="00CB6754">
            <w:pPr>
              <w:pStyle w:val="ListParagraph"/>
              <w:numPr>
                <w:ilvl w:val="0"/>
                <w:numId w:val="6"/>
              </w:numPr>
              <w:autoSpaceDE w:val="0"/>
              <w:autoSpaceDN w:val="0"/>
              <w:adjustRightInd w:val="0"/>
              <w:rPr>
                <w:rFonts w:cs="Times New Roman"/>
              </w:rPr>
            </w:pPr>
            <w:r>
              <w:rPr>
                <w:rFonts w:cs="Times New Roman"/>
              </w:rPr>
              <w:t xml:space="preserve">8.4 </w:t>
            </w:r>
            <w:r w:rsidR="008828B4">
              <w:rPr>
                <w:rFonts w:cs="Times New Roman"/>
              </w:rPr>
              <w:t>experiment</w:t>
            </w:r>
            <w:r>
              <w:rPr>
                <w:rFonts w:cs="Times New Roman"/>
              </w:rPr>
              <w:t xml:space="preserve"> with stylistic effects in writing and representing to create interest</w:t>
            </w:r>
          </w:p>
          <w:p w14:paraId="54003F5F" w14:textId="77777777" w:rsidR="00867A88" w:rsidRDefault="00867A88" w:rsidP="00CB6754">
            <w:pPr>
              <w:pStyle w:val="ListParagraph"/>
              <w:numPr>
                <w:ilvl w:val="0"/>
                <w:numId w:val="6"/>
              </w:numPr>
              <w:autoSpaceDE w:val="0"/>
              <w:autoSpaceDN w:val="0"/>
              <w:adjustRightInd w:val="0"/>
              <w:rPr>
                <w:rFonts w:cs="Times New Roman"/>
              </w:rPr>
            </w:pPr>
            <w:r>
              <w:rPr>
                <w:rFonts w:cs="Times New Roman"/>
              </w:rPr>
              <w:t xml:space="preserve">9.2 </w:t>
            </w:r>
            <w:r w:rsidR="008828B4">
              <w:rPr>
                <w:rFonts w:cs="Times New Roman"/>
              </w:rPr>
              <w:t>experiment</w:t>
            </w:r>
            <w:r>
              <w:rPr>
                <w:rFonts w:cs="Times New Roman"/>
              </w:rPr>
              <w:t xml:space="preserve"> with a variety of writing and representing forms and styles to suit purpose(s) and intended audience(s)</w:t>
            </w:r>
          </w:p>
          <w:p w14:paraId="288C0A83" w14:textId="77777777" w:rsidR="000361F2" w:rsidRDefault="000361F2" w:rsidP="00CB6754">
            <w:pPr>
              <w:pStyle w:val="ListParagraph"/>
              <w:numPr>
                <w:ilvl w:val="0"/>
                <w:numId w:val="6"/>
              </w:numPr>
              <w:autoSpaceDE w:val="0"/>
              <w:autoSpaceDN w:val="0"/>
              <w:adjustRightInd w:val="0"/>
              <w:rPr>
                <w:rFonts w:cs="Times New Roman"/>
              </w:rPr>
            </w:pPr>
            <w:r>
              <w:rPr>
                <w:rFonts w:cs="Times New Roman"/>
              </w:rPr>
              <w:t>10.3 use various technologies for the purpose of communication</w:t>
            </w:r>
          </w:p>
          <w:p w14:paraId="1F7C05C1" w14:textId="77777777" w:rsidR="008828B4" w:rsidRDefault="008828B4" w:rsidP="008828B4">
            <w:pPr>
              <w:autoSpaceDE w:val="0"/>
              <w:autoSpaceDN w:val="0"/>
              <w:adjustRightInd w:val="0"/>
              <w:rPr>
                <w:rFonts w:cs="Times New Roman"/>
                <w:i/>
              </w:rPr>
            </w:pPr>
            <w:r>
              <w:rPr>
                <w:rFonts w:cs="Times New Roman"/>
                <w:i/>
              </w:rPr>
              <w:t>Grade 8</w:t>
            </w:r>
          </w:p>
          <w:p w14:paraId="73F57F7F" w14:textId="77777777" w:rsidR="008828B4" w:rsidRDefault="00CB6754" w:rsidP="00CB6754">
            <w:pPr>
              <w:pStyle w:val="ListParagraph"/>
              <w:numPr>
                <w:ilvl w:val="0"/>
                <w:numId w:val="6"/>
              </w:numPr>
              <w:autoSpaceDE w:val="0"/>
              <w:autoSpaceDN w:val="0"/>
              <w:adjustRightInd w:val="0"/>
              <w:rPr>
                <w:rFonts w:cs="Times New Roman"/>
              </w:rPr>
            </w:pPr>
            <w:r>
              <w:rPr>
                <w:rFonts w:cs="Times New Roman"/>
              </w:rPr>
              <w:t>2.1 apply a range of strategies that contribute to effective talk</w:t>
            </w:r>
          </w:p>
          <w:p w14:paraId="2C2928CB" w14:textId="77777777" w:rsidR="00CB6754" w:rsidRDefault="00CB6754" w:rsidP="00CB6754">
            <w:pPr>
              <w:pStyle w:val="ListParagraph"/>
              <w:numPr>
                <w:ilvl w:val="0"/>
                <w:numId w:val="6"/>
              </w:numPr>
              <w:autoSpaceDE w:val="0"/>
              <w:autoSpaceDN w:val="0"/>
              <w:adjustRightInd w:val="0"/>
              <w:rPr>
                <w:rFonts w:cs="Times New Roman"/>
              </w:rPr>
            </w:pPr>
            <w:r>
              <w:rPr>
                <w:rFonts w:cs="Times New Roman"/>
              </w:rPr>
              <w:t>2.3 use strategies and behaviours associated with effective speaking</w:t>
            </w:r>
          </w:p>
          <w:p w14:paraId="420EBEC0" w14:textId="77777777" w:rsidR="00CB6754" w:rsidRDefault="00CB6754" w:rsidP="00CB6754">
            <w:pPr>
              <w:pStyle w:val="ListParagraph"/>
              <w:numPr>
                <w:ilvl w:val="0"/>
                <w:numId w:val="6"/>
              </w:numPr>
              <w:autoSpaceDE w:val="0"/>
              <w:autoSpaceDN w:val="0"/>
              <w:adjustRightInd w:val="0"/>
              <w:rPr>
                <w:rFonts w:cs="Times New Roman"/>
              </w:rPr>
            </w:pPr>
            <w:r>
              <w:rPr>
                <w:rFonts w:cs="Times New Roman"/>
              </w:rPr>
              <w:t>3.1 demonstrate active speaking and listening skills</w:t>
            </w:r>
          </w:p>
          <w:p w14:paraId="4AB89EC5" w14:textId="77777777" w:rsidR="00CB6754" w:rsidRDefault="00CB6754" w:rsidP="00CB6754">
            <w:pPr>
              <w:pStyle w:val="ListParagraph"/>
              <w:numPr>
                <w:ilvl w:val="0"/>
                <w:numId w:val="6"/>
              </w:numPr>
              <w:autoSpaceDE w:val="0"/>
              <w:autoSpaceDN w:val="0"/>
              <w:adjustRightInd w:val="0"/>
              <w:rPr>
                <w:rFonts w:cs="Times New Roman"/>
              </w:rPr>
            </w:pPr>
            <w:r>
              <w:rPr>
                <w:rFonts w:cs="Times New Roman"/>
              </w:rPr>
              <w:t>8.2 use writing and representing to extend, explore, and reflect on ideas, values and attitudes</w:t>
            </w:r>
          </w:p>
          <w:p w14:paraId="27AFCF4C" w14:textId="77777777" w:rsidR="00CB6754" w:rsidRDefault="00CB6754" w:rsidP="00CB6754">
            <w:pPr>
              <w:pStyle w:val="ListParagraph"/>
              <w:numPr>
                <w:ilvl w:val="0"/>
                <w:numId w:val="6"/>
              </w:numPr>
              <w:autoSpaceDE w:val="0"/>
              <w:autoSpaceDN w:val="0"/>
              <w:adjustRightInd w:val="0"/>
              <w:rPr>
                <w:rFonts w:cs="Times New Roman"/>
              </w:rPr>
            </w:pPr>
            <w:r>
              <w:rPr>
                <w:rFonts w:cs="Times New Roman"/>
              </w:rPr>
              <w:t>8.4 integrate stylistic effects in writing and representing to create interest</w:t>
            </w:r>
          </w:p>
          <w:p w14:paraId="1EB06762" w14:textId="77777777" w:rsidR="00CB6754" w:rsidRDefault="00CB6754" w:rsidP="00CB6754">
            <w:pPr>
              <w:pStyle w:val="ListParagraph"/>
              <w:numPr>
                <w:ilvl w:val="0"/>
                <w:numId w:val="6"/>
              </w:numPr>
              <w:autoSpaceDE w:val="0"/>
              <w:autoSpaceDN w:val="0"/>
              <w:adjustRightInd w:val="0"/>
              <w:rPr>
                <w:rFonts w:cs="Times New Roman"/>
              </w:rPr>
            </w:pPr>
            <w:r>
              <w:rPr>
                <w:rFonts w:cs="Times New Roman"/>
              </w:rPr>
              <w:t>9.2 experiment with a variety of writing and representing forms and styles to suit purpose(s) and intended audience(s)</w:t>
            </w:r>
          </w:p>
          <w:p w14:paraId="707AED18" w14:textId="77777777" w:rsidR="00CB6754" w:rsidRDefault="00E21C25" w:rsidP="00CB6754">
            <w:pPr>
              <w:pStyle w:val="ListParagraph"/>
              <w:numPr>
                <w:ilvl w:val="0"/>
                <w:numId w:val="6"/>
              </w:numPr>
              <w:autoSpaceDE w:val="0"/>
              <w:autoSpaceDN w:val="0"/>
              <w:adjustRightInd w:val="0"/>
              <w:rPr>
                <w:rFonts w:cs="Times New Roman"/>
              </w:rPr>
            </w:pPr>
            <w:r>
              <w:rPr>
                <w:rFonts w:cs="Times New Roman"/>
              </w:rPr>
              <w:t>10.3 use various technologies in communicating for a range of purposes with a variety of audiences</w:t>
            </w:r>
          </w:p>
          <w:p w14:paraId="36E6B166" w14:textId="77777777" w:rsidR="00E21C25" w:rsidRPr="00E21C25" w:rsidRDefault="00E21C25" w:rsidP="00E21C25">
            <w:pPr>
              <w:autoSpaceDE w:val="0"/>
              <w:autoSpaceDN w:val="0"/>
              <w:adjustRightInd w:val="0"/>
              <w:ind w:left="360"/>
              <w:rPr>
                <w:rFonts w:cs="Times New Roman"/>
                <w:sz w:val="18"/>
                <w:szCs w:val="18"/>
              </w:rPr>
            </w:pPr>
            <w:r w:rsidRPr="00E21C25">
              <w:rPr>
                <w:rFonts w:cs="Times New Roman"/>
                <w:sz w:val="18"/>
                <w:szCs w:val="18"/>
              </w:rPr>
              <w:t>(</w:t>
            </w:r>
            <w:hyperlink r:id="rId7" w:history="1">
              <w:r w:rsidRPr="00E21C25">
                <w:rPr>
                  <w:rStyle w:val="Hyperlink"/>
                  <w:rFonts w:cs="Times New Roman"/>
                  <w:sz w:val="18"/>
                  <w:szCs w:val="18"/>
                </w:rPr>
                <w:t>http://www.ed.gov.nl.ca/edu/k12/curriculum/guides/english/grade8/5_190511_G8_GCOs_KSCOs_SCOs.pdf</w:t>
              </w:r>
            </w:hyperlink>
            <w:r w:rsidRPr="00E21C25">
              <w:rPr>
                <w:rFonts w:cs="Times New Roman"/>
                <w:sz w:val="18"/>
                <w:szCs w:val="18"/>
              </w:rPr>
              <w:t xml:space="preserve">) </w:t>
            </w:r>
          </w:p>
        </w:tc>
      </w:tr>
      <w:tr w:rsidR="008439AE" w:rsidRPr="00C337B4" w14:paraId="421CE3CA" w14:textId="77777777" w:rsidTr="0064044A">
        <w:tc>
          <w:tcPr>
            <w:tcW w:w="9576" w:type="dxa"/>
          </w:tcPr>
          <w:p w14:paraId="197895F0" w14:textId="784F0202" w:rsidR="008439AE" w:rsidRPr="00C337B4" w:rsidRDefault="008439AE" w:rsidP="008439AE">
            <w:pPr>
              <w:rPr>
                <w:rFonts w:eastAsia="Times New Roman" w:cs="Times New Roman"/>
                <w:sz w:val="24"/>
                <w:szCs w:val="24"/>
                <w:lang w:eastAsia="en-CA"/>
              </w:rPr>
            </w:pPr>
            <w:r>
              <w:rPr>
                <w:b/>
              </w:rPr>
              <w:t>Overview</w:t>
            </w:r>
            <w:r w:rsidRPr="007A346B">
              <w:rPr>
                <w:b/>
              </w:rPr>
              <w:t>:</w:t>
            </w:r>
            <w:r w:rsidRPr="007A346B">
              <w:t xml:space="preserve"> </w:t>
            </w:r>
            <w:r w:rsidRPr="007A346B">
              <w:rPr>
                <w:rFonts w:eastAsia="Times New Roman" w:cs="Times New Roman"/>
                <w:lang w:eastAsia="en-CA"/>
              </w:rPr>
              <w:t xml:space="preserve"> </w:t>
            </w:r>
            <w:r w:rsidR="001060CB">
              <w:rPr>
                <w:rFonts w:eastAsia="Times New Roman" w:cs="Times New Roman"/>
                <w:lang w:eastAsia="en-CA"/>
              </w:rPr>
              <w:t>Students will comple</w:t>
            </w:r>
            <w:r w:rsidR="00EB7EF0">
              <w:rPr>
                <w:rFonts w:eastAsia="Times New Roman" w:cs="Times New Roman"/>
                <w:lang w:eastAsia="en-CA"/>
              </w:rPr>
              <w:t>te a mini-research activity on t</w:t>
            </w:r>
            <w:r w:rsidR="001060CB">
              <w:rPr>
                <w:rFonts w:eastAsia="Times New Roman" w:cs="Times New Roman"/>
                <w:lang w:eastAsia="en-CA"/>
              </w:rPr>
              <w:t>he Voice of Bonne Bay community radio station. Students will then be responsible</w:t>
            </w:r>
            <w:r w:rsidR="005D034C">
              <w:rPr>
                <w:rFonts w:eastAsia="Times New Roman" w:cs="Times New Roman"/>
                <w:lang w:eastAsia="en-CA"/>
              </w:rPr>
              <w:t xml:space="preserve"> for creating their own radio programs and performing them (in front of class</w:t>
            </w:r>
            <w:r w:rsidR="00070EE8">
              <w:rPr>
                <w:rFonts w:eastAsia="Times New Roman" w:cs="Times New Roman"/>
                <w:lang w:eastAsia="en-CA"/>
              </w:rPr>
              <w:t xml:space="preserve">, </w:t>
            </w:r>
            <w:r w:rsidR="005D034C">
              <w:rPr>
                <w:rFonts w:eastAsia="Times New Roman" w:cs="Times New Roman"/>
                <w:lang w:eastAsia="en-CA"/>
              </w:rPr>
              <w:t>recorded</w:t>
            </w:r>
            <w:r w:rsidR="00070EE8">
              <w:rPr>
                <w:rFonts w:eastAsia="Times New Roman" w:cs="Times New Roman"/>
                <w:lang w:eastAsia="en-CA"/>
              </w:rPr>
              <w:t>, or on air</w:t>
            </w:r>
            <w:r w:rsidR="005D034C">
              <w:rPr>
                <w:rFonts w:eastAsia="Times New Roman" w:cs="Times New Roman"/>
                <w:lang w:eastAsia="en-CA"/>
              </w:rPr>
              <w:t xml:space="preserve">). </w:t>
            </w:r>
          </w:p>
        </w:tc>
      </w:tr>
      <w:tr w:rsidR="008439AE" w:rsidRPr="00692AF6" w14:paraId="5FC74100" w14:textId="77777777" w:rsidTr="0064044A">
        <w:tc>
          <w:tcPr>
            <w:tcW w:w="9576" w:type="dxa"/>
          </w:tcPr>
          <w:p w14:paraId="695BA0C9" w14:textId="77777777" w:rsidR="008439AE" w:rsidRPr="00B961E6" w:rsidRDefault="008439AE" w:rsidP="0064044A">
            <w:r w:rsidRPr="00CB7921">
              <w:rPr>
                <w:b/>
              </w:rPr>
              <w:t>Materials:</w:t>
            </w:r>
          </w:p>
          <w:p w14:paraId="7B342824" w14:textId="77777777" w:rsidR="0085715C" w:rsidRDefault="002D4987" w:rsidP="0085715C">
            <w:pPr>
              <w:pStyle w:val="ListParagraph"/>
              <w:numPr>
                <w:ilvl w:val="0"/>
                <w:numId w:val="8"/>
              </w:numPr>
            </w:pPr>
            <w:r>
              <w:t xml:space="preserve">Computer/internet </w:t>
            </w:r>
            <w:r w:rsidR="0085715C">
              <w:t xml:space="preserve">access </w:t>
            </w:r>
          </w:p>
          <w:p w14:paraId="1AF4E737" w14:textId="77777777" w:rsidR="002D4987" w:rsidRDefault="002D4987" w:rsidP="00B961E6">
            <w:pPr>
              <w:pStyle w:val="ListParagraph"/>
              <w:numPr>
                <w:ilvl w:val="0"/>
                <w:numId w:val="8"/>
              </w:numPr>
            </w:pPr>
            <w:r>
              <w:t>The Voice of Bonne Bay Research Sheet</w:t>
            </w:r>
          </w:p>
          <w:p w14:paraId="4056DF74" w14:textId="748A302C" w:rsidR="00EF69AD" w:rsidRPr="00692AF6" w:rsidRDefault="00A96972" w:rsidP="00A96972">
            <w:pPr>
              <w:pStyle w:val="ListParagraph"/>
              <w:numPr>
                <w:ilvl w:val="0"/>
                <w:numId w:val="8"/>
              </w:numPr>
            </w:pPr>
            <w:r>
              <w:t>Camcorder (optional), v</w:t>
            </w:r>
            <w:r w:rsidR="00EF69AD">
              <w:t>oice recording device</w:t>
            </w:r>
            <w:r w:rsidR="00070EE8">
              <w:t xml:space="preserve"> (*</w:t>
            </w:r>
            <w:r>
              <w:t>S</w:t>
            </w:r>
            <w:r w:rsidR="00070EE8">
              <w:t xml:space="preserve">tudents may have </w:t>
            </w:r>
            <w:r>
              <w:t>cell phones</w:t>
            </w:r>
            <w:r w:rsidR="00070EE8">
              <w:t xml:space="preserve"> with recording capabilities. Check school policies to see if this is an option in your classroom</w:t>
            </w:r>
            <w:r>
              <w:t>).</w:t>
            </w:r>
            <w:r w:rsidR="00EF69AD">
              <w:t xml:space="preserve"> </w:t>
            </w:r>
          </w:p>
        </w:tc>
      </w:tr>
      <w:tr w:rsidR="008439AE" w:rsidRPr="002702F8" w14:paraId="287679FF" w14:textId="77777777" w:rsidTr="0064044A">
        <w:tc>
          <w:tcPr>
            <w:tcW w:w="9576" w:type="dxa"/>
          </w:tcPr>
          <w:p w14:paraId="7A15915C" w14:textId="63D0D9E7" w:rsidR="008439AE" w:rsidRPr="002702F8" w:rsidRDefault="008439AE" w:rsidP="00CD2B5C">
            <w:r>
              <w:rPr>
                <w:b/>
              </w:rPr>
              <w:t>CURRA Reference:</w:t>
            </w:r>
            <w:r w:rsidR="0064044A">
              <w:rPr>
                <w:b/>
              </w:rPr>
              <w:t xml:space="preserve"> </w:t>
            </w:r>
            <w:r w:rsidR="00AA6F5F">
              <w:rPr>
                <w:b/>
              </w:rPr>
              <w:t xml:space="preserve"> </w:t>
            </w:r>
            <w:r w:rsidR="00AA6F5F">
              <w:t xml:space="preserve">The Voice of Bonne Bay </w:t>
            </w:r>
            <w:r w:rsidR="00EF69AD" w:rsidRPr="00EF69AD">
              <w:rPr>
                <w:sz w:val="18"/>
                <w:szCs w:val="18"/>
              </w:rPr>
              <w:t>(</w:t>
            </w:r>
            <w:hyperlink r:id="rId8" w:history="1">
              <w:r w:rsidR="00EF69AD" w:rsidRPr="00EF69AD">
                <w:rPr>
                  <w:rStyle w:val="Hyperlink"/>
                  <w:sz w:val="18"/>
                  <w:szCs w:val="18"/>
                </w:rPr>
                <w:t>http://www.vobb.org/</w:t>
              </w:r>
            </w:hyperlink>
            <w:r w:rsidR="00EF69AD" w:rsidRPr="00EF69AD">
              <w:rPr>
                <w:sz w:val="18"/>
                <w:szCs w:val="18"/>
              </w:rPr>
              <w:t>)</w:t>
            </w:r>
            <w:r w:rsidR="00EF69AD">
              <w:t xml:space="preserve"> </w:t>
            </w:r>
            <w:r>
              <w:t xml:space="preserve">For more </w:t>
            </w:r>
            <w:r w:rsidR="00AA6F5F">
              <w:t xml:space="preserve">information </w:t>
            </w:r>
            <w:r>
              <w:t>on this topic</w:t>
            </w:r>
            <w:r w:rsidR="00CD2B5C">
              <w:t xml:space="preserve"> and listen to a sample interview with</w:t>
            </w:r>
            <w:r w:rsidR="00331CA7">
              <w:t xml:space="preserve"> Drs. Emke and Hooper</w:t>
            </w:r>
            <w:r w:rsidR="00CD2B5C">
              <w:t xml:space="preserve"> </w:t>
            </w:r>
            <w:hyperlink r:id="rId9" w:history="1">
              <w:r w:rsidR="00CD2B5C" w:rsidRPr="006B3704">
                <w:rPr>
                  <w:rStyle w:val="Hyperlink"/>
                </w:rPr>
                <w:t>http://www.curra.ca/interviews.htm</w:t>
              </w:r>
            </w:hyperlink>
            <w:r w:rsidR="00CD2B5C">
              <w:t xml:space="preserve">. </w:t>
            </w:r>
            <w:r w:rsidR="00EB7EF0">
              <w:t>Interest in class involvement with the radio station itself can be addressed by contacting Anita Best (</w:t>
            </w:r>
            <w:hyperlink r:id="rId10" w:tgtFrame="_blank" w:history="1">
              <w:r w:rsidR="00EB7EF0">
                <w:rPr>
                  <w:rStyle w:val="Hyperlink"/>
                </w:rPr>
                <w:t>voiceofbonnebay@gmail.com</w:t>
              </w:r>
            </w:hyperlink>
            <w:r w:rsidR="00F50215">
              <w:t xml:space="preserve"> attn:</w:t>
            </w:r>
            <w:bookmarkStart w:id="0" w:name="_GoBack"/>
            <w:bookmarkEnd w:id="0"/>
            <w:r w:rsidR="00EB7EF0">
              <w:t xml:space="preserve"> Anita)</w:t>
            </w:r>
            <w:r w:rsidR="00070EE8">
              <w:t>, or by calling in to the VOBB station (709) 458-2924</w:t>
            </w:r>
            <w:r w:rsidR="00EB7EF0">
              <w:t xml:space="preserve">. </w:t>
            </w:r>
          </w:p>
        </w:tc>
      </w:tr>
      <w:tr w:rsidR="008439AE" w:rsidRPr="00DE15EC" w14:paraId="4CDF09EB" w14:textId="77777777" w:rsidTr="0064044A">
        <w:tc>
          <w:tcPr>
            <w:tcW w:w="9576" w:type="dxa"/>
          </w:tcPr>
          <w:p w14:paraId="643303FA" w14:textId="77777777" w:rsidR="008439AE" w:rsidRDefault="008439AE" w:rsidP="0064044A">
            <w:pPr>
              <w:rPr>
                <w:b/>
              </w:rPr>
            </w:pPr>
            <w:r w:rsidRPr="00EE11D7">
              <w:rPr>
                <w:b/>
              </w:rPr>
              <w:t>Lesson Details:</w:t>
            </w:r>
          </w:p>
          <w:p w14:paraId="142C6D95" w14:textId="77777777" w:rsidR="008439AE" w:rsidRPr="00FC27C1" w:rsidRDefault="00FC27C1" w:rsidP="008439AE">
            <w:pPr>
              <w:pStyle w:val="ListParagraph"/>
              <w:numPr>
                <w:ilvl w:val="0"/>
                <w:numId w:val="4"/>
              </w:numPr>
              <w:rPr>
                <w:b/>
              </w:rPr>
            </w:pPr>
            <w:r>
              <w:t>Students will complete The Voice of Bonne Bay: Research Sheet in order to familiarize themselves w</w:t>
            </w:r>
            <w:r w:rsidR="003F321E">
              <w:t>ith the community radio project</w:t>
            </w:r>
          </w:p>
          <w:p w14:paraId="0774A5DA" w14:textId="77777777" w:rsidR="00FC27C1" w:rsidRPr="003F321E" w:rsidRDefault="00FC27C1" w:rsidP="008439AE">
            <w:pPr>
              <w:pStyle w:val="ListParagraph"/>
              <w:numPr>
                <w:ilvl w:val="0"/>
                <w:numId w:val="4"/>
              </w:numPr>
              <w:rPr>
                <w:b/>
              </w:rPr>
            </w:pPr>
            <w:r>
              <w:t>In partners or small groups</w:t>
            </w:r>
            <w:r w:rsidR="003F321E">
              <w:t>,</w:t>
            </w:r>
            <w:r>
              <w:t xml:space="preserve"> students will </w:t>
            </w:r>
            <w:r w:rsidR="003F321E">
              <w:t>create their own radio program to be presented to the class (either orally or with a voice recording device)</w:t>
            </w:r>
          </w:p>
          <w:p w14:paraId="210B62EE" w14:textId="09914850" w:rsidR="00AE663B" w:rsidRPr="00AE663B" w:rsidRDefault="004B0496" w:rsidP="00AE663B">
            <w:pPr>
              <w:pStyle w:val="ListParagraph"/>
              <w:numPr>
                <w:ilvl w:val="0"/>
                <w:numId w:val="4"/>
              </w:numPr>
              <w:rPr>
                <w:b/>
              </w:rPr>
            </w:pPr>
            <w:r>
              <w:t>Present</w:t>
            </w:r>
            <w:r w:rsidR="00CB0152">
              <w:t>ations should be between 12-15</w:t>
            </w:r>
            <w:r>
              <w:t xml:space="preserve"> minutes long, and may cover various topics (have the students get creative!)</w:t>
            </w:r>
          </w:p>
        </w:tc>
      </w:tr>
      <w:tr w:rsidR="008439AE" w:rsidRPr="00992464" w14:paraId="3A96C3F4" w14:textId="77777777" w:rsidTr="0064044A">
        <w:tc>
          <w:tcPr>
            <w:tcW w:w="9576" w:type="dxa"/>
          </w:tcPr>
          <w:p w14:paraId="238C64D3" w14:textId="77777777" w:rsidR="008439AE" w:rsidRPr="006E7612" w:rsidRDefault="008439AE" w:rsidP="0064044A">
            <w:pPr>
              <w:rPr>
                <w:b/>
              </w:rPr>
            </w:pPr>
            <w:r>
              <w:rPr>
                <w:b/>
              </w:rPr>
              <w:t>Assessment</w:t>
            </w:r>
            <w:r w:rsidRPr="006E7612">
              <w:rPr>
                <w:b/>
              </w:rPr>
              <w:t>:</w:t>
            </w:r>
          </w:p>
          <w:p w14:paraId="5C04AE12" w14:textId="77777777" w:rsidR="008439AE" w:rsidRPr="00992464" w:rsidRDefault="004B0496" w:rsidP="008439AE">
            <w:pPr>
              <w:pStyle w:val="ListParagraph"/>
              <w:numPr>
                <w:ilvl w:val="0"/>
                <w:numId w:val="3"/>
              </w:numPr>
            </w:pPr>
            <w:r>
              <w:t>Students can be assessed on script writing and presentation.</w:t>
            </w:r>
          </w:p>
        </w:tc>
      </w:tr>
      <w:tr w:rsidR="008439AE" w14:paraId="4A3063C1" w14:textId="77777777" w:rsidTr="0064044A">
        <w:tc>
          <w:tcPr>
            <w:tcW w:w="9576" w:type="dxa"/>
          </w:tcPr>
          <w:p w14:paraId="1ADA77BE" w14:textId="263205B3" w:rsidR="00AE663B" w:rsidRDefault="008439AE" w:rsidP="00A96972">
            <w:pPr>
              <w:rPr>
                <w:b/>
              </w:rPr>
            </w:pPr>
            <w:r w:rsidRPr="00070EE8">
              <w:rPr>
                <w:b/>
              </w:rPr>
              <w:t>Notes</w:t>
            </w:r>
            <w:r w:rsidRPr="00CD4C02">
              <w:t xml:space="preserve">: </w:t>
            </w:r>
            <w:r w:rsidR="00AE663B" w:rsidRPr="00070EE8">
              <w:t>Possibility to air final programs can be discussed with Anita Best (see above</w:t>
            </w:r>
            <w:r w:rsidR="00AE663B">
              <w:t>)</w:t>
            </w:r>
            <w:r w:rsidR="008C43C9">
              <w:t xml:space="preserve">. </w:t>
            </w:r>
          </w:p>
        </w:tc>
      </w:tr>
    </w:tbl>
    <w:p w14:paraId="1F6E96B4" w14:textId="04086CED" w:rsidR="00915BCA" w:rsidRPr="00915BCA" w:rsidRDefault="00915BCA" w:rsidP="00915BCA">
      <w:pPr>
        <w:spacing w:after="0"/>
        <w:jc w:val="center"/>
        <w:rPr>
          <w:b/>
          <w:sz w:val="28"/>
          <w:szCs w:val="28"/>
        </w:rPr>
      </w:pPr>
      <w:r>
        <w:rPr>
          <w:b/>
          <w:sz w:val="28"/>
          <w:szCs w:val="28"/>
        </w:rPr>
        <w:lastRenderedPageBreak/>
        <w:t>Research Sheet</w:t>
      </w:r>
    </w:p>
    <w:p w14:paraId="15DF09F6" w14:textId="77777777" w:rsidR="00CB370A" w:rsidRPr="00915BCA" w:rsidRDefault="00CB370A" w:rsidP="00915BCA">
      <w:pPr>
        <w:spacing w:after="0"/>
        <w:jc w:val="center"/>
      </w:pPr>
      <w:r w:rsidRPr="00915BCA">
        <w:t>www.curra.ca</w:t>
      </w:r>
    </w:p>
    <w:p w14:paraId="288DD4CC" w14:textId="77777777" w:rsidR="00CB370A" w:rsidRDefault="00CB370A" w:rsidP="00915BCA">
      <w:pPr>
        <w:spacing w:after="0"/>
        <w:jc w:val="center"/>
        <w:rPr>
          <w:sz w:val="20"/>
          <w:szCs w:val="20"/>
        </w:rPr>
      </w:pPr>
      <w:r w:rsidRPr="0018106E">
        <w:t>www.vobb.org</w:t>
      </w:r>
    </w:p>
    <w:p w14:paraId="642952F3" w14:textId="77777777" w:rsidR="00CB370A" w:rsidRPr="0018106E" w:rsidRDefault="00CB370A" w:rsidP="00CB370A">
      <w:pPr>
        <w:spacing w:after="0"/>
        <w:rPr>
          <w:sz w:val="20"/>
          <w:szCs w:val="20"/>
        </w:rPr>
      </w:pPr>
    </w:p>
    <w:p w14:paraId="20602100" w14:textId="77777777" w:rsidR="00CB370A" w:rsidRDefault="00CB370A" w:rsidP="00CB370A">
      <w:pPr>
        <w:pStyle w:val="ListParagraph"/>
        <w:numPr>
          <w:ilvl w:val="0"/>
          <w:numId w:val="9"/>
        </w:numPr>
      </w:pPr>
      <w:r>
        <w:t>Provide a brief summary of the history of The Voice of Bonne Bay (VOBB).</w:t>
      </w:r>
    </w:p>
    <w:p w14:paraId="22DEC5FB" w14:textId="77777777" w:rsidR="00CB370A" w:rsidRDefault="00CB370A" w:rsidP="00CB370A"/>
    <w:p w14:paraId="575E04E0" w14:textId="77777777" w:rsidR="00CB370A" w:rsidRDefault="00CB370A" w:rsidP="00CB370A"/>
    <w:p w14:paraId="4CEDE548" w14:textId="77777777" w:rsidR="00CB370A" w:rsidRDefault="00CB370A" w:rsidP="00CB370A"/>
    <w:p w14:paraId="5D81E82D" w14:textId="77777777" w:rsidR="00CB370A" w:rsidRDefault="00CB370A" w:rsidP="00CB370A"/>
    <w:p w14:paraId="5BB4EB33" w14:textId="77777777" w:rsidR="00CB370A" w:rsidRDefault="00CB370A" w:rsidP="00CB370A"/>
    <w:p w14:paraId="46AFF019" w14:textId="77777777" w:rsidR="00CB370A" w:rsidRDefault="00CB370A" w:rsidP="00CB370A">
      <w:pPr>
        <w:pStyle w:val="ListParagraph"/>
        <w:numPr>
          <w:ilvl w:val="0"/>
          <w:numId w:val="9"/>
        </w:numPr>
      </w:pPr>
      <w:r>
        <w:t>List three benefits of having a community radio station.</w:t>
      </w:r>
    </w:p>
    <w:p w14:paraId="669AD07D" w14:textId="77777777" w:rsidR="00CB370A" w:rsidRDefault="00CB370A" w:rsidP="00CB370A"/>
    <w:p w14:paraId="5C3D2A58" w14:textId="77777777" w:rsidR="00CB370A" w:rsidRDefault="00CB370A" w:rsidP="00CB370A"/>
    <w:p w14:paraId="318E5121" w14:textId="77777777" w:rsidR="00CB370A" w:rsidRDefault="00CB370A" w:rsidP="00CB370A"/>
    <w:p w14:paraId="3BCB2CB1" w14:textId="77777777" w:rsidR="00CB370A" w:rsidRDefault="00CB370A" w:rsidP="00CB370A"/>
    <w:p w14:paraId="7C7E43A3" w14:textId="77777777" w:rsidR="00CB370A" w:rsidRDefault="00CB370A" w:rsidP="00CB370A">
      <w:pPr>
        <w:pStyle w:val="ListParagraph"/>
        <w:numPr>
          <w:ilvl w:val="0"/>
          <w:numId w:val="9"/>
        </w:numPr>
      </w:pPr>
      <w:r>
        <w:t>Review the types of programs presented on VOBB. Which program interests you the most and why?</w:t>
      </w:r>
    </w:p>
    <w:p w14:paraId="12F5AD0B" w14:textId="77777777" w:rsidR="00CB370A" w:rsidRDefault="00CB370A" w:rsidP="00CB370A"/>
    <w:p w14:paraId="75FC36F7" w14:textId="77777777" w:rsidR="00CB370A" w:rsidRDefault="00CB370A" w:rsidP="00CB370A"/>
    <w:p w14:paraId="67D595DE" w14:textId="77777777" w:rsidR="00CB370A" w:rsidRDefault="00CB370A" w:rsidP="00CB370A"/>
    <w:p w14:paraId="07E35479" w14:textId="77777777" w:rsidR="00CB370A" w:rsidRDefault="00CB370A" w:rsidP="00CB370A"/>
    <w:p w14:paraId="372C4BDF" w14:textId="70BD491A" w:rsidR="00CB370A" w:rsidRDefault="00CB370A" w:rsidP="00CB370A">
      <w:r>
        <w:t xml:space="preserve">In </w:t>
      </w:r>
      <w:r w:rsidR="00915BCA">
        <w:t>groups, prepare a detailed outline including descriptions and time frames</w:t>
      </w:r>
      <w:r>
        <w:t xml:space="preserve"> for your own radio program. Programs should be 12-15 minutes long. Use inspiration from your favourite VOBB program, or create your own style of program based on what you would like to hear on your community radio (eg. profile your favourite music artist, interview someone of interest, share your favourite recipes, etc.). </w:t>
      </w:r>
    </w:p>
    <w:p w14:paraId="3D6FB1A3" w14:textId="77777777" w:rsidR="009E3A5E" w:rsidRDefault="009E3A5E"/>
    <w:sectPr w:rsidR="009E3A5E">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8296D" w14:textId="77777777" w:rsidR="00492D7B" w:rsidRDefault="00492D7B" w:rsidP="00254397">
      <w:pPr>
        <w:spacing w:after="0" w:line="240" w:lineRule="auto"/>
      </w:pPr>
      <w:r>
        <w:separator/>
      </w:r>
    </w:p>
  </w:endnote>
  <w:endnote w:type="continuationSeparator" w:id="0">
    <w:p w14:paraId="0760F53D" w14:textId="77777777" w:rsidR="00492D7B" w:rsidRDefault="00492D7B" w:rsidP="0025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56708"/>
      <w:docPartObj>
        <w:docPartGallery w:val="Page Numbers (Bottom of Page)"/>
        <w:docPartUnique/>
      </w:docPartObj>
    </w:sdtPr>
    <w:sdtEndPr>
      <w:rPr>
        <w:noProof/>
      </w:rPr>
    </w:sdtEndPr>
    <w:sdtContent>
      <w:p w14:paraId="44B55903" w14:textId="268160D2" w:rsidR="00DE2E7D" w:rsidRDefault="00DE2E7D">
        <w:pPr>
          <w:pStyle w:val="Footer"/>
          <w:jc w:val="right"/>
        </w:pPr>
        <w:r>
          <w:fldChar w:fldCharType="begin"/>
        </w:r>
        <w:r>
          <w:instrText xml:space="preserve"> PAGE   \* MERGEFORMAT </w:instrText>
        </w:r>
        <w:r>
          <w:fldChar w:fldCharType="separate"/>
        </w:r>
        <w:r w:rsidR="00F50215">
          <w:rPr>
            <w:noProof/>
          </w:rPr>
          <w:t>2</w:t>
        </w:r>
        <w:r>
          <w:rPr>
            <w:noProof/>
          </w:rPr>
          <w:fldChar w:fldCharType="end"/>
        </w:r>
      </w:p>
    </w:sdtContent>
  </w:sdt>
  <w:p w14:paraId="673D0C2B" w14:textId="77777777" w:rsidR="00DE2E7D" w:rsidRDefault="00DE2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E79DE" w14:textId="77777777" w:rsidR="00492D7B" w:rsidRDefault="00492D7B" w:rsidP="00254397">
      <w:pPr>
        <w:spacing w:after="0" w:line="240" w:lineRule="auto"/>
      </w:pPr>
      <w:r>
        <w:separator/>
      </w:r>
    </w:p>
  </w:footnote>
  <w:footnote w:type="continuationSeparator" w:id="0">
    <w:p w14:paraId="53695A1A" w14:textId="77777777" w:rsidR="00492D7B" w:rsidRDefault="00492D7B" w:rsidP="00254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18"/>
      <w:gridCol w:w="2072"/>
    </w:tblGrid>
    <w:tr w:rsidR="0064044A" w14:paraId="0CA0B55F" w14:textId="77777777" w:rsidTr="00254397">
      <w:trPr>
        <w:trHeight w:val="288"/>
      </w:trPr>
      <w:tc>
        <w:tcPr>
          <w:tcW w:w="7765" w:type="dxa"/>
          <w:vAlign w:val="center"/>
        </w:tcPr>
        <w:p w14:paraId="103D24D6" w14:textId="77777777" w:rsidR="0064044A" w:rsidRDefault="0064044A" w:rsidP="00254397">
          <w:pPr>
            <w:pStyle w:val="Header"/>
            <w:jc w:val="right"/>
            <w:rPr>
              <w:rFonts w:asciiTheme="majorHAnsi" w:eastAsiaTheme="majorEastAsia" w:hAnsiTheme="majorHAnsi" w:cstheme="majorBidi"/>
              <w:sz w:val="40"/>
              <w:szCs w:val="40"/>
            </w:rPr>
          </w:pPr>
          <w:r>
            <w:rPr>
              <w:rFonts w:asciiTheme="majorHAnsi" w:eastAsiaTheme="majorEastAsia" w:hAnsiTheme="majorHAnsi" w:cstheme="majorBidi"/>
              <w:sz w:val="40"/>
              <w:szCs w:val="40"/>
            </w:rPr>
            <w:t>Community Radio</w:t>
          </w:r>
        </w:p>
        <w:p w14:paraId="14BACE95" w14:textId="77777777" w:rsidR="0064044A" w:rsidRPr="00254397" w:rsidRDefault="0064044A" w:rsidP="00254397">
          <w:pPr>
            <w:pStyle w:val="Header"/>
            <w:jc w:val="right"/>
            <w:rPr>
              <w:rFonts w:asciiTheme="majorHAnsi" w:eastAsiaTheme="majorEastAsia" w:hAnsiTheme="majorHAnsi" w:cstheme="majorBidi"/>
              <w:sz w:val="40"/>
              <w:szCs w:val="40"/>
            </w:rPr>
          </w:pPr>
          <w:r>
            <w:rPr>
              <w:rFonts w:asciiTheme="majorHAnsi" w:eastAsiaTheme="majorEastAsia" w:hAnsiTheme="majorHAnsi" w:cstheme="majorBidi"/>
              <w:sz w:val="40"/>
              <w:szCs w:val="40"/>
            </w:rPr>
            <w:t>The Voice of Bonne Bay</w:t>
          </w:r>
        </w:p>
      </w:tc>
      <w:tc>
        <w:tcPr>
          <w:tcW w:w="1105" w:type="dxa"/>
        </w:tcPr>
        <w:p w14:paraId="5D93DD61" w14:textId="77777777" w:rsidR="0064044A" w:rsidRPr="00254397" w:rsidRDefault="0064044A">
          <w:pPr>
            <w:pStyle w:val="Header"/>
            <w:rPr>
              <w:rFonts w:asciiTheme="majorHAnsi" w:eastAsiaTheme="majorEastAsia" w:hAnsiTheme="majorHAnsi" w:cstheme="majorBidi"/>
              <w:b/>
              <w:bCs/>
              <w:color w:val="4F81BD" w:themeColor="accent1"/>
              <w:sz w:val="12"/>
              <w:szCs w:val="12"/>
              <w14:numForm w14:val="oldStyle"/>
            </w:rPr>
          </w:pPr>
          <w:r>
            <w:rPr>
              <w:rFonts w:asciiTheme="majorHAnsi" w:eastAsiaTheme="majorEastAsia" w:hAnsiTheme="majorHAnsi" w:cstheme="majorBidi"/>
              <w:b/>
              <w:bCs/>
              <w:noProof/>
              <w:color w:val="4F81BD" w:themeColor="accent1"/>
              <w:sz w:val="36"/>
              <w:szCs w:val="36"/>
              <w:lang w:eastAsia="en-CA"/>
            </w:rPr>
            <w:drawing>
              <wp:anchor distT="0" distB="0" distL="114300" distR="114300" simplePos="0" relativeHeight="251659264" behindDoc="0" locked="0" layoutInCell="1" allowOverlap="1" wp14:anchorId="372528C8" wp14:editId="279A5BFF">
                <wp:simplePos x="0" y="0"/>
                <wp:positionH relativeFrom="column">
                  <wp:posOffset>-10795</wp:posOffset>
                </wp:positionH>
                <wp:positionV relativeFrom="paragraph">
                  <wp:posOffset>57150</wp:posOffset>
                </wp:positionV>
                <wp:extent cx="116967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14:paraId="0C5ABCE8" w14:textId="77777777" w:rsidR="0064044A" w:rsidRDefault="00640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22A"/>
    <w:multiLevelType w:val="hybridMultilevel"/>
    <w:tmpl w:val="7C9C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900325"/>
    <w:multiLevelType w:val="hybridMultilevel"/>
    <w:tmpl w:val="59F0A5E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47F61F2"/>
    <w:multiLevelType w:val="hybridMultilevel"/>
    <w:tmpl w:val="81A8A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FE6AF9"/>
    <w:multiLevelType w:val="hybridMultilevel"/>
    <w:tmpl w:val="3E687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92C7DA1"/>
    <w:multiLevelType w:val="hybridMultilevel"/>
    <w:tmpl w:val="ECE4A0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5340150"/>
    <w:multiLevelType w:val="hybridMultilevel"/>
    <w:tmpl w:val="F8E03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B9243D8"/>
    <w:multiLevelType w:val="hybridMultilevel"/>
    <w:tmpl w:val="CF86B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0B65E72"/>
    <w:multiLevelType w:val="hybridMultilevel"/>
    <w:tmpl w:val="298A0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CA9408D"/>
    <w:multiLevelType w:val="hybridMultilevel"/>
    <w:tmpl w:val="244CB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5"/>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97"/>
    <w:rsid w:val="000361F2"/>
    <w:rsid w:val="00054B14"/>
    <w:rsid w:val="00070EE8"/>
    <w:rsid w:val="001060CB"/>
    <w:rsid w:val="00254397"/>
    <w:rsid w:val="002D4987"/>
    <w:rsid w:val="00331CA7"/>
    <w:rsid w:val="00353D12"/>
    <w:rsid w:val="003A194F"/>
    <w:rsid w:val="003F321E"/>
    <w:rsid w:val="00473CC4"/>
    <w:rsid w:val="00492D7B"/>
    <w:rsid w:val="004B0496"/>
    <w:rsid w:val="00501969"/>
    <w:rsid w:val="005609BA"/>
    <w:rsid w:val="005D034C"/>
    <w:rsid w:val="00602EFA"/>
    <w:rsid w:val="0064044A"/>
    <w:rsid w:val="008439AE"/>
    <w:rsid w:val="0085715C"/>
    <w:rsid w:val="00867A88"/>
    <w:rsid w:val="008828B4"/>
    <w:rsid w:val="008C43C9"/>
    <w:rsid w:val="00915BCA"/>
    <w:rsid w:val="009E3A5E"/>
    <w:rsid w:val="00A96972"/>
    <w:rsid w:val="00AA6F5F"/>
    <w:rsid w:val="00AE663B"/>
    <w:rsid w:val="00B961E6"/>
    <w:rsid w:val="00C503CB"/>
    <w:rsid w:val="00C5248F"/>
    <w:rsid w:val="00CB0152"/>
    <w:rsid w:val="00CB370A"/>
    <w:rsid w:val="00CB6754"/>
    <w:rsid w:val="00CD2B5C"/>
    <w:rsid w:val="00CD4C02"/>
    <w:rsid w:val="00DE2E7D"/>
    <w:rsid w:val="00E21C25"/>
    <w:rsid w:val="00E6717A"/>
    <w:rsid w:val="00EB14FE"/>
    <w:rsid w:val="00EB7EF0"/>
    <w:rsid w:val="00ED3FF6"/>
    <w:rsid w:val="00ED6C19"/>
    <w:rsid w:val="00EF69AD"/>
    <w:rsid w:val="00F10137"/>
    <w:rsid w:val="00F50215"/>
    <w:rsid w:val="00FC2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A368"/>
  <w15:docId w15:val="{9FF3F9EF-19A1-4160-92CA-4D71D326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397"/>
  </w:style>
  <w:style w:type="paragraph" w:styleId="Footer">
    <w:name w:val="footer"/>
    <w:basedOn w:val="Normal"/>
    <w:link w:val="FooterChar"/>
    <w:uiPriority w:val="99"/>
    <w:unhideWhenUsed/>
    <w:rsid w:val="0025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397"/>
  </w:style>
  <w:style w:type="paragraph" w:styleId="BalloonText">
    <w:name w:val="Balloon Text"/>
    <w:basedOn w:val="Normal"/>
    <w:link w:val="BalloonTextChar"/>
    <w:uiPriority w:val="99"/>
    <w:semiHidden/>
    <w:unhideWhenUsed/>
    <w:rsid w:val="00254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397"/>
    <w:rPr>
      <w:rFonts w:ascii="Tahoma" w:hAnsi="Tahoma" w:cs="Tahoma"/>
      <w:sz w:val="16"/>
      <w:szCs w:val="16"/>
    </w:rPr>
  </w:style>
  <w:style w:type="paragraph" w:styleId="ListParagraph">
    <w:name w:val="List Paragraph"/>
    <w:basedOn w:val="Normal"/>
    <w:uiPriority w:val="34"/>
    <w:qFormat/>
    <w:rsid w:val="008439AE"/>
    <w:pPr>
      <w:ind w:left="720"/>
      <w:contextualSpacing/>
    </w:pPr>
  </w:style>
  <w:style w:type="table" w:styleId="TableGrid">
    <w:name w:val="Table Grid"/>
    <w:basedOn w:val="TableNormal"/>
    <w:uiPriority w:val="59"/>
    <w:rsid w:val="00843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39AE"/>
    <w:rPr>
      <w:color w:val="0000FF" w:themeColor="hyperlink"/>
      <w:u w:val="single"/>
    </w:rPr>
  </w:style>
  <w:style w:type="character" w:styleId="CommentReference">
    <w:name w:val="annotation reference"/>
    <w:basedOn w:val="DefaultParagraphFont"/>
    <w:uiPriority w:val="99"/>
    <w:semiHidden/>
    <w:unhideWhenUsed/>
    <w:rsid w:val="0085715C"/>
    <w:rPr>
      <w:sz w:val="16"/>
      <w:szCs w:val="16"/>
    </w:rPr>
  </w:style>
  <w:style w:type="paragraph" w:styleId="CommentText">
    <w:name w:val="annotation text"/>
    <w:basedOn w:val="Normal"/>
    <w:link w:val="CommentTextChar"/>
    <w:uiPriority w:val="99"/>
    <w:semiHidden/>
    <w:unhideWhenUsed/>
    <w:rsid w:val="0085715C"/>
    <w:pPr>
      <w:spacing w:line="240" w:lineRule="auto"/>
    </w:pPr>
    <w:rPr>
      <w:sz w:val="20"/>
      <w:szCs w:val="20"/>
    </w:rPr>
  </w:style>
  <w:style w:type="character" w:customStyle="1" w:styleId="CommentTextChar">
    <w:name w:val="Comment Text Char"/>
    <w:basedOn w:val="DefaultParagraphFont"/>
    <w:link w:val="CommentText"/>
    <w:uiPriority w:val="99"/>
    <w:semiHidden/>
    <w:rsid w:val="0085715C"/>
    <w:rPr>
      <w:sz w:val="20"/>
      <w:szCs w:val="20"/>
    </w:rPr>
  </w:style>
  <w:style w:type="paragraph" w:styleId="CommentSubject">
    <w:name w:val="annotation subject"/>
    <w:basedOn w:val="CommentText"/>
    <w:next w:val="CommentText"/>
    <w:link w:val="CommentSubjectChar"/>
    <w:uiPriority w:val="99"/>
    <w:semiHidden/>
    <w:unhideWhenUsed/>
    <w:rsid w:val="0085715C"/>
    <w:rPr>
      <w:b/>
      <w:bCs/>
    </w:rPr>
  </w:style>
  <w:style w:type="character" w:customStyle="1" w:styleId="CommentSubjectChar">
    <w:name w:val="Comment Subject Char"/>
    <w:basedOn w:val="CommentTextChar"/>
    <w:link w:val="CommentSubject"/>
    <w:uiPriority w:val="99"/>
    <w:semiHidden/>
    <w:rsid w:val="008571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b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gov.nl.ca/edu/k12/curriculum/guides/english/grade8/5_190511_G8_GCOs_KSCOs_SCO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oiceofbonnebay@gmail.com" TargetMode="External"/><Relationship Id="rId4" Type="http://schemas.openxmlformats.org/officeDocument/2006/relationships/webSettings" Target="webSettings.xml"/><Relationship Id="rId9" Type="http://schemas.openxmlformats.org/officeDocument/2006/relationships/hyperlink" Target="http://www.curra.ca/interview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30</cp:revision>
  <dcterms:created xsi:type="dcterms:W3CDTF">2013-03-14T16:45:00Z</dcterms:created>
  <dcterms:modified xsi:type="dcterms:W3CDTF">2013-07-26T12:42:00Z</dcterms:modified>
</cp:coreProperties>
</file>