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C5D86" w14:paraId="1786A93D" w14:textId="77777777" w:rsidTr="00424705">
        <w:tc>
          <w:tcPr>
            <w:tcW w:w="9576" w:type="dxa"/>
          </w:tcPr>
          <w:p w14:paraId="0E7AC93C" w14:textId="77777777" w:rsidR="006C5D86" w:rsidRPr="001A5CA6" w:rsidRDefault="006C5D86" w:rsidP="00AF4768">
            <w:r>
              <w:rPr>
                <w:b/>
              </w:rPr>
              <w:t xml:space="preserve">Course(s): </w:t>
            </w:r>
            <w:r w:rsidR="001A5CA6">
              <w:t>Newfoundland and Labrador History, Environmental Science 3205</w:t>
            </w:r>
          </w:p>
        </w:tc>
      </w:tr>
      <w:tr w:rsidR="001671A4" w:rsidRPr="00992464" w14:paraId="17E30562" w14:textId="77777777" w:rsidTr="00AF4768">
        <w:tc>
          <w:tcPr>
            <w:tcW w:w="9576" w:type="dxa"/>
          </w:tcPr>
          <w:p w14:paraId="2417439B" w14:textId="77777777" w:rsidR="001671A4" w:rsidRPr="001671A4" w:rsidRDefault="001671A4" w:rsidP="001671A4">
            <w:pPr>
              <w:rPr>
                <w:b/>
              </w:rPr>
            </w:pPr>
            <w:r>
              <w:rPr>
                <w:b/>
              </w:rPr>
              <w:t>Curriculum Expectations:</w:t>
            </w:r>
          </w:p>
          <w:p w14:paraId="2B895EDC" w14:textId="77777777" w:rsidR="001671A4" w:rsidRDefault="00216F00" w:rsidP="00AF476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4.4.3 examine the economic impact of off-shore oil development on the economy  of Newfoundland and Labrador</w:t>
            </w:r>
          </w:p>
          <w:p w14:paraId="5008F7AF" w14:textId="77777777" w:rsidR="00216F00" w:rsidRDefault="00216F00" w:rsidP="00AF476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4.4.4 analyse the risk of off-shore oil recovery</w:t>
            </w:r>
          </w:p>
          <w:p w14:paraId="0312E5A5" w14:textId="77777777" w:rsidR="00216F00" w:rsidRDefault="00216F00" w:rsidP="00AF476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4.4.5 evaluate Newfoundland and Labrador’s position on federal-provincial off-shore revenue-sharing</w:t>
            </w:r>
          </w:p>
          <w:p w14:paraId="0700A218" w14:textId="77777777" w:rsidR="001A5CA6" w:rsidRPr="001A5CA6" w:rsidRDefault="001A5CA6" w:rsidP="001A5CA6">
            <w:pPr>
              <w:pStyle w:val="ListParagraph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A5CA6">
              <w:rPr>
                <w:rFonts w:cs="Times New Roman"/>
                <w:sz w:val="18"/>
                <w:szCs w:val="18"/>
              </w:rPr>
              <w:t>(</w:t>
            </w:r>
            <w:hyperlink r:id="rId7" w:history="1">
              <w:r w:rsidRPr="001A5CA6">
                <w:rPr>
                  <w:rStyle w:val="Hyperlink"/>
                  <w:rFonts w:cs="Times New Roman"/>
                  <w:sz w:val="18"/>
                  <w:szCs w:val="18"/>
                </w:rPr>
                <w:t>http://www.ed.gov.nl.ca/edu/k12/curriculum/guides/socialstudies/gr8/unit4_73-92.pdf</w:t>
              </w:r>
            </w:hyperlink>
            <w:r w:rsidRPr="001A5CA6">
              <w:rPr>
                <w:rFonts w:cs="Times New Roman"/>
                <w:sz w:val="18"/>
                <w:szCs w:val="18"/>
              </w:rPr>
              <w:t>)</w:t>
            </w:r>
          </w:p>
          <w:p w14:paraId="3E571A35" w14:textId="77777777" w:rsidR="000E22CF" w:rsidRDefault="000E22CF" w:rsidP="00AF476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4.55 list sources of marine oil pollution</w:t>
            </w:r>
          </w:p>
          <w:p w14:paraId="2E954986" w14:textId="77777777" w:rsidR="000E22CF" w:rsidRDefault="000E22CF" w:rsidP="000E22C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4.56 describe the economic impacts of marine oil spills</w:t>
            </w:r>
          </w:p>
          <w:p w14:paraId="303261E9" w14:textId="77777777" w:rsidR="001A5CA6" w:rsidRPr="001A5CA6" w:rsidRDefault="001A5CA6" w:rsidP="001A5CA6">
            <w:pPr>
              <w:pStyle w:val="ListParagraph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A5CA6">
              <w:rPr>
                <w:rFonts w:cs="Times New Roman"/>
                <w:sz w:val="18"/>
                <w:szCs w:val="18"/>
              </w:rPr>
              <w:t>(</w:t>
            </w:r>
            <w:hyperlink r:id="rId8" w:history="1">
              <w:r w:rsidRPr="001A5CA6">
                <w:rPr>
                  <w:rStyle w:val="Hyperlink"/>
                  <w:rFonts w:cs="Times New Roman"/>
                  <w:sz w:val="18"/>
                  <w:szCs w:val="18"/>
                </w:rPr>
                <w:t>http://www.ed.gov.nl.ca/edu/k12/curriculum/cot_environmental_science_3205.pdf</w:t>
              </w:r>
            </w:hyperlink>
            <w:r w:rsidRPr="001A5CA6">
              <w:rPr>
                <w:rFonts w:cs="Times New Roman"/>
                <w:sz w:val="18"/>
                <w:szCs w:val="18"/>
              </w:rPr>
              <w:t>)</w:t>
            </w:r>
          </w:p>
        </w:tc>
      </w:tr>
      <w:tr w:rsidR="001671A4" w:rsidRPr="00C337B4" w14:paraId="1CFAC58D" w14:textId="77777777" w:rsidTr="00AF4768">
        <w:tc>
          <w:tcPr>
            <w:tcW w:w="9576" w:type="dxa"/>
          </w:tcPr>
          <w:p w14:paraId="7B523CFE" w14:textId="2360398A" w:rsidR="001671A4" w:rsidRPr="00C337B4" w:rsidRDefault="001671A4" w:rsidP="005509F5">
            <w:pPr>
              <w:rPr>
                <w:rFonts w:eastAsia="Times New Roman" w:cs="Times New Roman"/>
                <w:sz w:val="24"/>
                <w:szCs w:val="24"/>
                <w:lang w:eastAsia="en-CA"/>
              </w:rPr>
            </w:pPr>
            <w:r>
              <w:rPr>
                <w:b/>
              </w:rPr>
              <w:t>Overview</w:t>
            </w:r>
            <w:r w:rsidRPr="007A346B">
              <w:rPr>
                <w:b/>
              </w:rPr>
              <w:t>:</w:t>
            </w:r>
            <w:r w:rsidRPr="007A346B">
              <w:t xml:space="preserve"> </w:t>
            </w:r>
            <w:r w:rsidRPr="007A346B">
              <w:rPr>
                <w:rFonts w:eastAsia="Times New Roman" w:cs="Times New Roman"/>
                <w:lang w:eastAsia="en-CA"/>
              </w:rPr>
              <w:t xml:space="preserve"> </w:t>
            </w:r>
            <w:r w:rsidR="00162A89">
              <w:rPr>
                <w:rFonts w:eastAsia="Times New Roman" w:cs="Times New Roman"/>
                <w:lang w:eastAsia="en-CA"/>
              </w:rPr>
              <w:t xml:space="preserve">Students will </w:t>
            </w:r>
            <w:r w:rsidR="006B0FBF">
              <w:rPr>
                <w:rFonts w:eastAsia="Times New Roman" w:cs="Times New Roman"/>
                <w:lang w:eastAsia="en-CA"/>
              </w:rPr>
              <w:t xml:space="preserve">perform research and </w:t>
            </w:r>
            <w:r w:rsidR="00162A89">
              <w:rPr>
                <w:rFonts w:eastAsia="Times New Roman" w:cs="Times New Roman"/>
                <w:lang w:eastAsia="en-CA"/>
              </w:rPr>
              <w:t xml:space="preserve">use posters to promote and defend their </w:t>
            </w:r>
            <w:r w:rsidR="00B44EFC">
              <w:rPr>
                <w:rFonts w:eastAsia="Times New Roman" w:cs="Times New Roman"/>
                <w:lang w:eastAsia="en-CA"/>
              </w:rPr>
              <w:t>posit</w:t>
            </w:r>
            <w:r w:rsidR="00F543E2">
              <w:rPr>
                <w:rFonts w:eastAsia="Times New Roman" w:cs="Times New Roman"/>
                <w:lang w:eastAsia="en-CA"/>
              </w:rPr>
              <w:t xml:space="preserve">ion on the development of </w:t>
            </w:r>
            <w:r w:rsidR="005509F5">
              <w:rPr>
                <w:rFonts w:eastAsia="Times New Roman" w:cs="Times New Roman"/>
                <w:lang w:eastAsia="en-CA"/>
              </w:rPr>
              <w:t>offshore oil and gas along the west coast of Newfoundland</w:t>
            </w:r>
            <w:r w:rsidR="00F543E2">
              <w:rPr>
                <w:rFonts w:eastAsia="Times New Roman" w:cs="Times New Roman"/>
                <w:lang w:eastAsia="en-CA"/>
              </w:rPr>
              <w:t>.</w:t>
            </w:r>
            <w:r w:rsidR="00B44EFC">
              <w:rPr>
                <w:rFonts w:eastAsia="Times New Roman" w:cs="Times New Roman"/>
                <w:lang w:eastAsia="en-CA"/>
              </w:rPr>
              <w:t xml:space="preserve"> </w:t>
            </w:r>
            <w:r w:rsidR="00A1358F">
              <w:rPr>
                <w:rFonts w:eastAsia="Times New Roman" w:cs="Times New Roman"/>
                <w:lang w:eastAsia="en-CA"/>
              </w:rPr>
              <w:t xml:space="preserve">Based on information gathered for their posters, students will then debate the issue. </w:t>
            </w:r>
          </w:p>
        </w:tc>
      </w:tr>
      <w:tr w:rsidR="001671A4" w:rsidRPr="00692AF6" w14:paraId="6A455BF0" w14:textId="77777777" w:rsidTr="00AF4768">
        <w:tc>
          <w:tcPr>
            <w:tcW w:w="9576" w:type="dxa"/>
          </w:tcPr>
          <w:p w14:paraId="5B796DA4" w14:textId="77777777" w:rsidR="001671A4" w:rsidRDefault="001671A4" w:rsidP="00AF4768">
            <w:pPr>
              <w:rPr>
                <w:b/>
              </w:rPr>
            </w:pPr>
            <w:r w:rsidRPr="00CB7921">
              <w:rPr>
                <w:b/>
              </w:rPr>
              <w:t>Materials:</w:t>
            </w:r>
          </w:p>
          <w:p w14:paraId="5C7007FD" w14:textId="6E137789" w:rsidR="009501DE" w:rsidRPr="009501DE" w:rsidRDefault="009501DE" w:rsidP="00C83466">
            <w:pPr>
              <w:tabs>
                <w:tab w:val="left" w:pos="2566"/>
              </w:tabs>
              <w:rPr>
                <w:i/>
              </w:rPr>
            </w:pPr>
            <w:r>
              <w:rPr>
                <w:i/>
              </w:rPr>
              <w:t>Teacher</w:t>
            </w:r>
            <w:r w:rsidR="00C83466">
              <w:rPr>
                <w:i/>
              </w:rPr>
              <w:tab/>
            </w:r>
          </w:p>
          <w:p w14:paraId="50EF65D4" w14:textId="3D6FD8A2" w:rsidR="004E0110" w:rsidRDefault="004E0110" w:rsidP="00AF4768">
            <w:pPr>
              <w:pStyle w:val="ListParagraph"/>
              <w:numPr>
                <w:ilvl w:val="0"/>
                <w:numId w:val="1"/>
              </w:numPr>
            </w:pPr>
            <w:r>
              <w:t xml:space="preserve">SMARTBoard </w:t>
            </w:r>
            <w:r w:rsidR="00832C72">
              <w:t>Oil and Gas Development</w:t>
            </w:r>
          </w:p>
          <w:p w14:paraId="0B224598" w14:textId="77777777" w:rsidR="007A51FD" w:rsidRPr="008F1083" w:rsidRDefault="007A51FD" w:rsidP="008F1083">
            <w:pPr>
              <w:rPr>
                <w:i/>
              </w:rPr>
            </w:pPr>
            <w:r w:rsidRPr="008F1083">
              <w:rPr>
                <w:i/>
              </w:rPr>
              <w:t>Students</w:t>
            </w:r>
          </w:p>
          <w:p w14:paraId="3CD487F3" w14:textId="77777777" w:rsidR="003506EC" w:rsidRPr="003506EC" w:rsidRDefault="00832C72" w:rsidP="003506EC">
            <w:pPr>
              <w:pStyle w:val="ListParagraph"/>
              <w:numPr>
                <w:ilvl w:val="0"/>
                <w:numId w:val="5"/>
              </w:numPr>
            </w:pPr>
            <w:r>
              <w:t>Oil and Gas Development:</w:t>
            </w:r>
            <w:r w:rsidR="003506EC">
              <w:t xml:space="preserve"> Question Sheet</w:t>
            </w:r>
          </w:p>
          <w:p w14:paraId="407043CD" w14:textId="77777777" w:rsidR="001671A4" w:rsidRDefault="00C6135F" w:rsidP="00AF4768">
            <w:pPr>
              <w:pStyle w:val="ListParagraph"/>
              <w:numPr>
                <w:ilvl w:val="0"/>
                <w:numId w:val="1"/>
              </w:numPr>
            </w:pPr>
            <w:r>
              <w:t>Computer</w:t>
            </w:r>
            <w:r w:rsidR="009501DE">
              <w:t>s</w:t>
            </w:r>
          </w:p>
          <w:p w14:paraId="2DE5F71A" w14:textId="26BD62A5" w:rsidR="00C6135F" w:rsidRPr="005B6918" w:rsidRDefault="00C6135F" w:rsidP="005B6918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 xml:space="preserve">Poster materials </w:t>
            </w:r>
            <w:r w:rsidR="005B6918">
              <w:t xml:space="preserve">*Want to go paperless? Complete activity using Glogster </w:t>
            </w:r>
            <w:r w:rsidR="005B6918" w:rsidRPr="00625FB5">
              <w:rPr>
                <w:sz w:val="20"/>
                <w:szCs w:val="20"/>
              </w:rPr>
              <w:t>(http://edu.glogster.com)</w:t>
            </w:r>
          </w:p>
        </w:tc>
      </w:tr>
      <w:tr w:rsidR="008F1083" w:rsidRPr="00692AF6" w14:paraId="45BAEF79" w14:textId="77777777" w:rsidTr="00AF4768">
        <w:tc>
          <w:tcPr>
            <w:tcW w:w="9576" w:type="dxa"/>
          </w:tcPr>
          <w:p w14:paraId="01E4E893" w14:textId="77777777" w:rsidR="008F1083" w:rsidRPr="008F1083" w:rsidRDefault="008F1083" w:rsidP="008F1083">
            <w:r>
              <w:rPr>
                <w:b/>
              </w:rPr>
              <w:t>C</w:t>
            </w:r>
            <w:r w:rsidRPr="008F1083">
              <w:rPr>
                <w:b/>
              </w:rPr>
              <w:t>URRA Reference:</w:t>
            </w:r>
            <w:r>
              <w:t xml:space="preserve"> Oil and Developments: Prospects for Sustainable Community Life? - Peter R. Sinclair </w:t>
            </w:r>
            <w:r w:rsidRPr="008F1083">
              <w:rPr>
                <w:sz w:val="18"/>
                <w:szCs w:val="18"/>
              </w:rPr>
              <w:t>(</w:t>
            </w:r>
            <w:hyperlink r:id="rId9" w:history="1">
              <w:r w:rsidRPr="008F1083">
                <w:rPr>
                  <w:rStyle w:val="Hyperlink"/>
                  <w:sz w:val="18"/>
                  <w:szCs w:val="18"/>
                </w:rPr>
                <w:t>http://www.curra.ca/documents/sinclair_madeleine_oil_paper.pdf</w:t>
              </w:r>
            </w:hyperlink>
            <w:r w:rsidRPr="008F1083">
              <w:rPr>
                <w:sz w:val="18"/>
                <w:szCs w:val="18"/>
              </w:rPr>
              <w:t>)</w:t>
            </w:r>
            <w:r>
              <w:t xml:space="preserve">. For more research on this topic visit </w:t>
            </w:r>
            <w:hyperlink r:id="rId10" w:history="1">
              <w:r w:rsidRPr="00C64CED">
                <w:rPr>
                  <w:rStyle w:val="Hyperlink"/>
                </w:rPr>
                <w:t>www.curra.ca</w:t>
              </w:r>
            </w:hyperlink>
            <w:r w:rsidR="005D7423">
              <w:t xml:space="preserve"> and </w:t>
            </w:r>
            <w:hyperlink r:id="rId11" w:history="1">
              <w:r w:rsidR="005D7423" w:rsidRPr="00B06A7C">
                <w:rPr>
                  <w:rStyle w:val="Hyperlink"/>
                  <w:sz w:val="20"/>
                  <w:szCs w:val="20"/>
                </w:rPr>
                <w:t>http://www.cnlopb.nl.ca/pdfs/bsespe/projdesc.pdf</w:t>
              </w:r>
            </w:hyperlink>
            <w:r w:rsidR="005D7423">
              <w:rPr>
                <w:sz w:val="20"/>
                <w:szCs w:val="20"/>
              </w:rPr>
              <w:t>.</w:t>
            </w:r>
            <w:r w:rsidR="005D7423">
              <w:t xml:space="preserve"> </w:t>
            </w:r>
          </w:p>
        </w:tc>
      </w:tr>
      <w:tr w:rsidR="001671A4" w:rsidRPr="0012465D" w14:paraId="14D6E9D8" w14:textId="77777777" w:rsidTr="00AF4768">
        <w:tc>
          <w:tcPr>
            <w:tcW w:w="9576" w:type="dxa"/>
          </w:tcPr>
          <w:p w14:paraId="2F81C4E9" w14:textId="3F2FA311" w:rsidR="001671A4" w:rsidRPr="009B0446" w:rsidRDefault="001671A4" w:rsidP="00AF4768">
            <w:pPr>
              <w:spacing w:after="200" w:line="276" w:lineRule="auto"/>
              <w:rPr>
                <w:i/>
              </w:rPr>
            </w:pPr>
            <w:r w:rsidRPr="00EE11D7">
              <w:rPr>
                <w:b/>
              </w:rPr>
              <w:t>Lesson Details:</w:t>
            </w:r>
            <w:r w:rsidR="00B331DD">
              <w:rPr>
                <w:b/>
              </w:rPr>
              <w:t xml:space="preserve"> </w:t>
            </w:r>
            <w:r w:rsidR="00B331DD">
              <w:rPr>
                <w:i/>
              </w:rPr>
              <w:t>(Allow three, one hour periods)</w:t>
            </w:r>
          </w:p>
          <w:p w14:paraId="206BE1DC" w14:textId="77777777" w:rsidR="001671A4" w:rsidRDefault="00B44EFC" w:rsidP="00B44EFC">
            <w:pPr>
              <w:rPr>
                <w:i/>
              </w:rPr>
            </w:pPr>
            <w:r>
              <w:rPr>
                <w:i/>
              </w:rPr>
              <w:t>Lesson One</w:t>
            </w:r>
          </w:p>
          <w:p w14:paraId="65C465C6" w14:textId="77777777" w:rsidR="0035004B" w:rsidRPr="00C625AF" w:rsidRDefault="0035004B" w:rsidP="00B44EFC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t>SMARTBoard describing the community of Les-Isles-de-la-Madeleine</w:t>
            </w:r>
            <w:r w:rsidR="009501DE">
              <w:t xml:space="preserve"> and the plans for oil and gas development</w:t>
            </w:r>
            <w:r w:rsidR="00445E40">
              <w:t xml:space="preserve"> </w:t>
            </w:r>
          </w:p>
          <w:p w14:paraId="3A814741" w14:textId="77777777" w:rsidR="009F0D07" w:rsidRPr="00875DDF" w:rsidRDefault="009F0D07" w:rsidP="009F0D07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t>Students will then be informed of the plans for oil and gas development on the west coast of Newfoundland</w:t>
            </w:r>
          </w:p>
          <w:p w14:paraId="0C9758CA" w14:textId="77777777" w:rsidR="009F0D07" w:rsidRPr="0035004B" w:rsidRDefault="009F0D07" w:rsidP="009F0D07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t>Lesson also has two videos about aboriginal involvement. Discuss knowing your source. (One is funded by oil companies, another is researched by a person from the general public)</w:t>
            </w:r>
          </w:p>
          <w:p w14:paraId="58A95C7F" w14:textId="27F9D9C6" w:rsidR="00A1358F" w:rsidRPr="00A1358F" w:rsidRDefault="00A1358F" w:rsidP="009B0446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t>Students will be asked to take a stand, for or against, the development of the oil industry on the west coast of Newfoundland. Based on results, ask students to research and defend the opposite of their opinion.</w:t>
            </w:r>
          </w:p>
          <w:p w14:paraId="2371220F" w14:textId="6BD401EE" w:rsidR="00E2596E" w:rsidRPr="00E2596E" w:rsidRDefault="0035004B" w:rsidP="009B0446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t xml:space="preserve">Students will be given </w:t>
            </w:r>
            <w:r w:rsidR="00875DDF">
              <w:t>leading questions</w:t>
            </w:r>
            <w:r w:rsidR="00131BC1">
              <w:t xml:space="preserve"> (Question Sheet)</w:t>
            </w:r>
            <w:r w:rsidR="00875DDF">
              <w:t xml:space="preserve"> and </w:t>
            </w:r>
            <w:r w:rsidR="00A1358F">
              <w:t>will use the internet to research previous and future oil developments</w:t>
            </w:r>
          </w:p>
          <w:p w14:paraId="61FBD4CC" w14:textId="75E1F436" w:rsidR="00BB60B6" w:rsidRPr="00BB60B6" w:rsidRDefault="00875DDF" w:rsidP="00B44EFC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t>Students will start creating a poster (on the computer or by</w:t>
            </w:r>
            <w:r w:rsidR="00BB60B6">
              <w:t xml:space="preserve"> hand) </w:t>
            </w:r>
            <w:r w:rsidR="00A1358F">
              <w:t>defending their “new” side</w:t>
            </w:r>
          </w:p>
          <w:p w14:paraId="151F9378" w14:textId="77777777" w:rsidR="00B44EFC" w:rsidRPr="00BB60B6" w:rsidRDefault="00B44EFC" w:rsidP="00BB60B6">
            <w:pPr>
              <w:rPr>
                <w:i/>
              </w:rPr>
            </w:pPr>
            <w:r w:rsidRPr="00BB60B6">
              <w:rPr>
                <w:i/>
              </w:rPr>
              <w:t>Lesson Two</w:t>
            </w:r>
          </w:p>
          <w:p w14:paraId="174210A4" w14:textId="77777777" w:rsidR="00B331DD" w:rsidRPr="009B0446" w:rsidRDefault="00BB60B6" w:rsidP="00BB60B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i/>
              </w:rPr>
            </w:pPr>
            <w:r>
              <w:t>Students will finish creating their posters</w:t>
            </w:r>
          </w:p>
          <w:p w14:paraId="059485D1" w14:textId="7862A88F" w:rsidR="0035004B" w:rsidRPr="009B0446" w:rsidRDefault="00B331DD" w:rsidP="00BB60B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i/>
              </w:rPr>
            </w:pPr>
            <w:r>
              <w:t>Allow students time to</w:t>
            </w:r>
            <w:r w:rsidR="00A1358F">
              <w:t xml:space="preserve"> prepare for debate</w:t>
            </w:r>
          </w:p>
          <w:p w14:paraId="2A25BE39" w14:textId="77777777" w:rsidR="00B331DD" w:rsidRDefault="00B331DD" w:rsidP="009B0446">
            <w:pPr>
              <w:rPr>
                <w:i/>
              </w:rPr>
            </w:pPr>
            <w:r>
              <w:rPr>
                <w:i/>
              </w:rPr>
              <w:lastRenderedPageBreak/>
              <w:t>Lesson Three</w:t>
            </w:r>
          </w:p>
          <w:p w14:paraId="716E5567" w14:textId="77777777" w:rsidR="00B331DD" w:rsidRPr="009B0446" w:rsidRDefault="006B3C9C" w:rsidP="009B0446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>
              <w:t xml:space="preserve">Students will be split in to opposing sides </w:t>
            </w:r>
          </w:p>
          <w:p w14:paraId="6CC43B9B" w14:textId="77777777" w:rsidR="006B3C9C" w:rsidRPr="009B0446" w:rsidRDefault="006B3C9C" w:rsidP="009B0446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>
              <w:t>Allow time for each side to present their arguments, as well as a rebuttal for each group</w:t>
            </w:r>
          </w:p>
          <w:p w14:paraId="776911A5" w14:textId="218FA376" w:rsidR="006B3C9C" w:rsidRPr="009B0446" w:rsidRDefault="006B3C9C" w:rsidP="009B0446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>
              <w:t>Teacher will act as mediator</w:t>
            </w:r>
          </w:p>
        </w:tc>
      </w:tr>
      <w:tr w:rsidR="001671A4" w:rsidRPr="00992464" w14:paraId="47755883" w14:textId="77777777" w:rsidTr="00AF4768">
        <w:tc>
          <w:tcPr>
            <w:tcW w:w="9576" w:type="dxa"/>
          </w:tcPr>
          <w:p w14:paraId="13D5C389" w14:textId="77777777" w:rsidR="001671A4" w:rsidRPr="006E7612" w:rsidRDefault="001671A4" w:rsidP="00AF4768">
            <w:pPr>
              <w:rPr>
                <w:b/>
              </w:rPr>
            </w:pPr>
            <w:r>
              <w:rPr>
                <w:b/>
              </w:rPr>
              <w:lastRenderedPageBreak/>
              <w:t>Assessment</w:t>
            </w:r>
            <w:r w:rsidRPr="006E7612">
              <w:rPr>
                <w:b/>
              </w:rPr>
              <w:t>:</w:t>
            </w:r>
          </w:p>
          <w:p w14:paraId="0ABB1DDD" w14:textId="7BE97A58" w:rsidR="001671A4" w:rsidRPr="00992464" w:rsidRDefault="0035004B" w:rsidP="004875B0">
            <w:pPr>
              <w:pStyle w:val="ListParagraph"/>
              <w:numPr>
                <w:ilvl w:val="0"/>
                <w:numId w:val="3"/>
              </w:numPr>
            </w:pPr>
            <w:r>
              <w:t xml:space="preserve">Posters can be handed in with a description of what the poster represents. </w:t>
            </w:r>
          </w:p>
        </w:tc>
      </w:tr>
      <w:tr w:rsidR="001671A4" w14:paraId="69B17FB2" w14:textId="77777777" w:rsidTr="00AF4768">
        <w:tc>
          <w:tcPr>
            <w:tcW w:w="9576" w:type="dxa"/>
          </w:tcPr>
          <w:p w14:paraId="7BD18063" w14:textId="77777777" w:rsidR="001671A4" w:rsidRDefault="001671A4" w:rsidP="00AF4768">
            <w:pPr>
              <w:rPr>
                <w:b/>
              </w:rPr>
            </w:pPr>
            <w:r>
              <w:rPr>
                <w:b/>
              </w:rPr>
              <w:t xml:space="preserve">Notes: </w:t>
            </w:r>
          </w:p>
          <w:p w14:paraId="2F375E43" w14:textId="77777777" w:rsidR="008F1083" w:rsidRDefault="008F1083" w:rsidP="00AF4768"/>
          <w:p w14:paraId="7A27F366" w14:textId="77777777" w:rsidR="008F1083" w:rsidRPr="007A51FD" w:rsidRDefault="008F1083" w:rsidP="00AF4768"/>
        </w:tc>
      </w:tr>
    </w:tbl>
    <w:p w14:paraId="597CC261" w14:textId="77777777" w:rsidR="003E6439" w:rsidRDefault="003E6439"/>
    <w:p w14:paraId="40874278" w14:textId="77777777" w:rsidR="00851825" w:rsidRDefault="00851825" w:rsidP="00851825">
      <w:pPr>
        <w:spacing w:after="0"/>
        <w:jc w:val="center"/>
        <w:rPr>
          <w:sz w:val="20"/>
          <w:szCs w:val="20"/>
        </w:rPr>
      </w:pPr>
      <w:r w:rsidRPr="006A5243">
        <w:rPr>
          <w:sz w:val="36"/>
          <w:szCs w:val="36"/>
        </w:rPr>
        <w:t>Question Sheet</w:t>
      </w:r>
    </w:p>
    <w:p w14:paraId="200DC6D1" w14:textId="77777777" w:rsidR="00851825" w:rsidRPr="006A5243" w:rsidRDefault="00851825" w:rsidP="00851825">
      <w:pPr>
        <w:spacing w:after="0"/>
        <w:jc w:val="center"/>
        <w:rPr>
          <w:sz w:val="20"/>
          <w:szCs w:val="20"/>
        </w:rPr>
      </w:pPr>
    </w:p>
    <w:p w14:paraId="4B9115DE" w14:textId="77777777" w:rsidR="00851825" w:rsidRPr="00420D9E" w:rsidRDefault="00851825" w:rsidP="00851825">
      <w:pPr>
        <w:spacing w:after="0"/>
        <w:rPr>
          <w:b/>
        </w:rPr>
      </w:pPr>
      <w:r w:rsidRPr="00420D9E">
        <w:rPr>
          <w:b/>
        </w:rPr>
        <w:t xml:space="preserve">Use the internet or other resources to research the topics below and answer the following questions. </w:t>
      </w:r>
    </w:p>
    <w:p w14:paraId="1800CC9A" w14:textId="77777777" w:rsidR="00851825" w:rsidRDefault="00851825" w:rsidP="00851825">
      <w:pPr>
        <w:spacing w:after="0"/>
      </w:pPr>
    </w:p>
    <w:p w14:paraId="71B5F972" w14:textId="77777777" w:rsidR="00851825" w:rsidRDefault="00851825" w:rsidP="00851825">
      <w:pPr>
        <w:pStyle w:val="ListParagraph"/>
        <w:numPr>
          <w:ilvl w:val="0"/>
          <w:numId w:val="7"/>
        </w:numPr>
        <w:spacing w:after="0"/>
      </w:pPr>
      <w:r>
        <w:t xml:space="preserve">How would the oil and gas development on the west coast of the province benefit Newfoundland and Labrador? </w:t>
      </w:r>
    </w:p>
    <w:p w14:paraId="6D2F91E2" w14:textId="77777777" w:rsidR="00851825" w:rsidRDefault="00851825" w:rsidP="00851825">
      <w:pPr>
        <w:spacing w:after="0"/>
        <w:ind w:left="720"/>
      </w:pPr>
    </w:p>
    <w:p w14:paraId="54FC7486" w14:textId="77777777" w:rsidR="00851825" w:rsidRDefault="00851825" w:rsidP="00851825">
      <w:pPr>
        <w:pStyle w:val="ListParagraph"/>
        <w:numPr>
          <w:ilvl w:val="0"/>
          <w:numId w:val="7"/>
        </w:numPr>
        <w:spacing w:after="0"/>
      </w:pPr>
      <w:r>
        <w:t>How would the oil and gas development on the west coast negatively impact Newfoundland and Labrador?</w:t>
      </w:r>
    </w:p>
    <w:p w14:paraId="740F2865" w14:textId="77777777" w:rsidR="00851825" w:rsidRDefault="00851825" w:rsidP="00851825">
      <w:pPr>
        <w:spacing w:after="0"/>
      </w:pPr>
    </w:p>
    <w:p w14:paraId="048DA43B" w14:textId="77777777" w:rsidR="00851825" w:rsidRDefault="00851825" w:rsidP="00851825">
      <w:pPr>
        <w:spacing w:after="0"/>
        <w:rPr>
          <w:b/>
        </w:rPr>
      </w:pPr>
      <w:r w:rsidRPr="00420D9E">
        <w:rPr>
          <w:b/>
        </w:rPr>
        <w:t>Based on your answers to these questions, are you for or agai</w:t>
      </w:r>
      <w:r>
        <w:rPr>
          <w:b/>
        </w:rPr>
        <w:t xml:space="preserve">nst the development of oil and gas off the coast of western Newfoundland? </w:t>
      </w:r>
    </w:p>
    <w:p w14:paraId="48E21086" w14:textId="77777777" w:rsidR="00851825" w:rsidRDefault="00851825" w:rsidP="00851825">
      <w:pPr>
        <w:spacing w:after="0"/>
        <w:rPr>
          <w:b/>
        </w:rPr>
      </w:pPr>
    </w:p>
    <w:p w14:paraId="23A0BB26" w14:textId="77777777" w:rsidR="00851825" w:rsidRDefault="00851825" w:rsidP="00851825">
      <w:pPr>
        <w:spacing w:after="0"/>
        <w:rPr>
          <w:b/>
        </w:rPr>
      </w:pPr>
    </w:p>
    <w:p w14:paraId="68386BCE" w14:textId="77777777" w:rsidR="00851825" w:rsidRPr="00420D9E" w:rsidRDefault="00851825" w:rsidP="00851825">
      <w:pPr>
        <w:spacing w:after="0"/>
        <w:rPr>
          <w:i/>
        </w:rPr>
      </w:pPr>
      <w:r>
        <w:rPr>
          <w:b/>
        </w:rPr>
        <w:t>Poster Project</w:t>
      </w:r>
      <w:r w:rsidRPr="00420D9E">
        <w:rPr>
          <w:i/>
        </w:rPr>
        <w:t>Some topics to get you started:</w:t>
      </w:r>
    </w:p>
    <w:p w14:paraId="578CB738" w14:textId="77777777" w:rsidR="00851825" w:rsidRDefault="00851825" w:rsidP="00851825">
      <w:pPr>
        <w:pStyle w:val="ListParagraph"/>
        <w:numPr>
          <w:ilvl w:val="0"/>
          <w:numId w:val="8"/>
        </w:numPr>
        <w:spacing w:after="0"/>
        <w:rPr>
          <w:i/>
        </w:rPr>
      </w:pPr>
      <w:r>
        <w:rPr>
          <w:i/>
        </w:rPr>
        <w:t>Where is the proposed exploration located?</w:t>
      </w:r>
    </w:p>
    <w:p w14:paraId="4C5DC313" w14:textId="77777777" w:rsidR="00851825" w:rsidRPr="007D5837" w:rsidRDefault="00851825" w:rsidP="00851825">
      <w:pPr>
        <w:pStyle w:val="ListParagraph"/>
        <w:numPr>
          <w:ilvl w:val="0"/>
          <w:numId w:val="8"/>
        </w:numPr>
        <w:spacing w:after="0"/>
        <w:rPr>
          <w:i/>
        </w:rPr>
      </w:pPr>
      <w:r w:rsidRPr="007D5837">
        <w:rPr>
          <w:i/>
        </w:rPr>
        <w:t>How will oil be transported? Does this bring in to play any issues?</w:t>
      </w:r>
    </w:p>
    <w:p w14:paraId="441180AD" w14:textId="77777777" w:rsidR="00851825" w:rsidRPr="007D5837" w:rsidRDefault="00851825" w:rsidP="00851825">
      <w:pPr>
        <w:pStyle w:val="ListParagraph"/>
        <w:numPr>
          <w:ilvl w:val="0"/>
          <w:numId w:val="8"/>
        </w:numPr>
        <w:spacing w:after="0"/>
        <w:rPr>
          <w:i/>
        </w:rPr>
      </w:pPr>
      <w:r w:rsidRPr="007D5837">
        <w:rPr>
          <w:i/>
        </w:rPr>
        <w:t>Who will benefit from newly created jobs?</w:t>
      </w:r>
    </w:p>
    <w:p w14:paraId="6E823F57" w14:textId="77777777" w:rsidR="00851825" w:rsidRPr="007D5837" w:rsidRDefault="00851825" w:rsidP="00851825">
      <w:pPr>
        <w:pStyle w:val="ListParagraph"/>
        <w:numPr>
          <w:ilvl w:val="0"/>
          <w:numId w:val="8"/>
        </w:numPr>
        <w:spacing w:after="0"/>
        <w:rPr>
          <w:i/>
        </w:rPr>
      </w:pPr>
      <w:r w:rsidRPr="007D5837">
        <w:rPr>
          <w:i/>
        </w:rPr>
        <w:t>Who will benefit financially from the oil and gas extracted? (Alberta Oil Sands and Hibernia)</w:t>
      </w:r>
    </w:p>
    <w:p w14:paraId="15C4EC49" w14:textId="77777777" w:rsidR="00851825" w:rsidRPr="007D5837" w:rsidRDefault="00851825" w:rsidP="00851825">
      <w:pPr>
        <w:pStyle w:val="ListParagraph"/>
        <w:numPr>
          <w:ilvl w:val="0"/>
          <w:numId w:val="8"/>
        </w:numPr>
        <w:spacing w:after="0"/>
        <w:rPr>
          <w:i/>
        </w:rPr>
      </w:pPr>
      <w:r w:rsidRPr="007D5837">
        <w:rPr>
          <w:i/>
        </w:rPr>
        <w:t>How will the fishing industry be affected? (Hibernia)</w:t>
      </w:r>
    </w:p>
    <w:p w14:paraId="3EA973C7" w14:textId="77777777" w:rsidR="00851825" w:rsidRPr="00A020E5" w:rsidRDefault="00851825" w:rsidP="00851825">
      <w:pPr>
        <w:pStyle w:val="ListParagraph"/>
        <w:spacing w:after="0"/>
      </w:pPr>
    </w:p>
    <w:p w14:paraId="05CB692C" w14:textId="77777777" w:rsidR="00851825" w:rsidRDefault="00851825" w:rsidP="00851825">
      <w:pPr>
        <w:pStyle w:val="ListParagraph"/>
        <w:spacing w:after="0"/>
      </w:pPr>
    </w:p>
    <w:p w14:paraId="678E6239" w14:textId="77777777" w:rsidR="00851825" w:rsidRDefault="00851825" w:rsidP="00851825">
      <w:pPr>
        <w:spacing w:after="0"/>
      </w:pPr>
    </w:p>
    <w:p w14:paraId="069ED856" w14:textId="77777777" w:rsidR="00851825" w:rsidRDefault="00851825">
      <w:bookmarkStart w:id="0" w:name="_GoBack"/>
      <w:bookmarkEnd w:id="0"/>
    </w:p>
    <w:sectPr w:rsidR="00851825">
      <w:headerReference w:type="default" r:id="rId12"/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1E831" w14:textId="77777777" w:rsidR="001F2003" w:rsidRDefault="001F2003" w:rsidP="006C5D86">
      <w:pPr>
        <w:spacing w:after="0" w:line="240" w:lineRule="auto"/>
      </w:pPr>
      <w:r>
        <w:separator/>
      </w:r>
    </w:p>
  </w:endnote>
  <w:endnote w:type="continuationSeparator" w:id="0">
    <w:p w14:paraId="273DE855" w14:textId="77777777" w:rsidR="001F2003" w:rsidRDefault="001F2003" w:rsidP="006C5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68202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F83305" w14:textId="64875C60" w:rsidR="00211396" w:rsidRDefault="002113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18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A5A975" w14:textId="77777777" w:rsidR="00BB5350" w:rsidRDefault="00BB53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179B3" w14:textId="77777777" w:rsidR="001F2003" w:rsidRDefault="001F2003" w:rsidP="006C5D86">
      <w:pPr>
        <w:spacing w:after="0" w:line="240" w:lineRule="auto"/>
      </w:pPr>
      <w:r>
        <w:separator/>
      </w:r>
    </w:p>
  </w:footnote>
  <w:footnote w:type="continuationSeparator" w:id="0">
    <w:p w14:paraId="299AC827" w14:textId="77777777" w:rsidR="001F2003" w:rsidRDefault="001F2003" w:rsidP="006C5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518"/>
      <w:gridCol w:w="2072"/>
    </w:tblGrid>
    <w:tr w:rsidR="006C5D86" w14:paraId="4D955BEC" w14:textId="77777777" w:rsidTr="006C5D86">
      <w:trPr>
        <w:trHeight w:val="288"/>
      </w:trPr>
      <w:tc>
        <w:tcPr>
          <w:tcW w:w="7765" w:type="dxa"/>
          <w:vAlign w:val="center"/>
        </w:tcPr>
        <w:p w14:paraId="13379683" w14:textId="77777777" w:rsidR="006C5D86" w:rsidRPr="006C5D86" w:rsidRDefault="006C5D86" w:rsidP="00BB5350">
          <w:pPr>
            <w:pStyle w:val="Header"/>
            <w:jc w:val="right"/>
            <w:rPr>
              <w:rFonts w:asciiTheme="majorHAnsi" w:eastAsiaTheme="majorEastAsia" w:hAnsiTheme="majorHAnsi" w:cstheme="majorBidi"/>
              <w:sz w:val="40"/>
              <w:szCs w:val="40"/>
            </w:rPr>
          </w:pPr>
          <w:r>
            <w:rPr>
              <w:rFonts w:asciiTheme="majorHAnsi" w:eastAsiaTheme="majorEastAsia" w:hAnsiTheme="majorHAnsi" w:cstheme="majorBidi"/>
              <w:sz w:val="40"/>
              <w:szCs w:val="40"/>
            </w:rPr>
            <w:t>Oil and Gas Development</w:t>
          </w:r>
        </w:p>
      </w:tc>
      <w:tc>
        <w:tcPr>
          <w:tcW w:w="1105" w:type="dxa"/>
        </w:tcPr>
        <w:p w14:paraId="5695D83C" w14:textId="77777777" w:rsidR="006C5D86" w:rsidRPr="006C5D86" w:rsidRDefault="006C5D86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12"/>
              <w:szCs w:val="12"/>
              <w14:numForm w14:val="oldStyle"/>
            </w:rPr>
          </w:pPr>
          <w:r w:rsidRPr="006B6691">
            <w:rPr>
              <w:rFonts w:asciiTheme="majorHAnsi" w:eastAsiaTheme="majorEastAsia" w:hAnsiTheme="majorHAnsi" w:cstheme="majorBidi"/>
              <w:b/>
              <w:bCs/>
              <w:noProof/>
              <w:color w:val="4F81BD" w:themeColor="accent1"/>
              <w:sz w:val="12"/>
              <w:szCs w:val="12"/>
              <w:lang w:eastAsia="en-CA"/>
            </w:rPr>
            <w:drawing>
              <wp:anchor distT="0" distB="0" distL="114300" distR="114300" simplePos="0" relativeHeight="251659264" behindDoc="0" locked="0" layoutInCell="1" allowOverlap="1" wp14:anchorId="340100AB" wp14:editId="25836A14">
                <wp:simplePos x="0" y="0"/>
                <wp:positionH relativeFrom="column">
                  <wp:posOffset>8255</wp:posOffset>
                </wp:positionH>
                <wp:positionV relativeFrom="paragraph">
                  <wp:posOffset>76200</wp:posOffset>
                </wp:positionV>
                <wp:extent cx="1169670" cy="561975"/>
                <wp:effectExtent l="0" t="0" r="0" b="9525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URRA_logo_-_high_res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9670" cy="56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5F45CAD" w14:textId="77777777" w:rsidR="006C5D86" w:rsidRDefault="006C5D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F5516"/>
    <w:multiLevelType w:val="hybridMultilevel"/>
    <w:tmpl w:val="09766D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0622A"/>
    <w:multiLevelType w:val="hybridMultilevel"/>
    <w:tmpl w:val="7C9CF1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07FC6"/>
    <w:multiLevelType w:val="hybridMultilevel"/>
    <w:tmpl w:val="253829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00325"/>
    <w:multiLevelType w:val="hybridMultilevel"/>
    <w:tmpl w:val="378A29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F61F2"/>
    <w:multiLevelType w:val="hybridMultilevel"/>
    <w:tmpl w:val="81A8AB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8F14BE"/>
    <w:multiLevelType w:val="hybridMultilevel"/>
    <w:tmpl w:val="0E16C59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B65E72"/>
    <w:multiLevelType w:val="hybridMultilevel"/>
    <w:tmpl w:val="7F6011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997AFB"/>
    <w:multiLevelType w:val="hybridMultilevel"/>
    <w:tmpl w:val="183E56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1A4"/>
    <w:rsid w:val="0007729A"/>
    <w:rsid w:val="000E22CF"/>
    <w:rsid w:val="00131BC1"/>
    <w:rsid w:val="00162A89"/>
    <w:rsid w:val="001671A4"/>
    <w:rsid w:val="00190CB0"/>
    <w:rsid w:val="001A5CA6"/>
    <w:rsid w:val="001F2003"/>
    <w:rsid w:val="00211396"/>
    <w:rsid w:val="00216F00"/>
    <w:rsid w:val="00292060"/>
    <w:rsid w:val="0035004B"/>
    <w:rsid w:val="003506EC"/>
    <w:rsid w:val="003C4AF7"/>
    <w:rsid w:val="003E6439"/>
    <w:rsid w:val="003E7D33"/>
    <w:rsid w:val="00445E40"/>
    <w:rsid w:val="004875B0"/>
    <w:rsid w:val="004E0110"/>
    <w:rsid w:val="005509F5"/>
    <w:rsid w:val="00571C91"/>
    <w:rsid w:val="005B6918"/>
    <w:rsid w:val="005D7423"/>
    <w:rsid w:val="00633CB1"/>
    <w:rsid w:val="00663F30"/>
    <w:rsid w:val="006922DE"/>
    <w:rsid w:val="006B0FBF"/>
    <w:rsid w:val="006B3C9C"/>
    <w:rsid w:val="006C5D86"/>
    <w:rsid w:val="006F7EAA"/>
    <w:rsid w:val="007A51FD"/>
    <w:rsid w:val="00800314"/>
    <w:rsid w:val="00832C72"/>
    <w:rsid w:val="00851825"/>
    <w:rsid w:val="00875DDF"/>
    <w:rsid w:val="008F1083"/>
    <w:rsid w:val="009501DE"/>
    <w:rsid w:val="00970A4A"/>
    <w:rsid w:val="009B0446"/>
    <w:rsid w:val="009F0D07"/>
    <w:rsid w:val="00A1358F"/>
    <w:rsid w:val="00A829B8"/>
    <w:rsid w:val="00B23E19"/>
    <w:rsid w:val="00B331DD"/>
    <w:rsid w:val="00B44EFC"/>
    <w:rsid w:val="00B75B6C"/>
    <w:rsid w:val="00B952A2"/>
    <w:rsid w:val="00BB5350"/>
    <w:rsid w:val="00BB60B6"/>
    <w:rsid w:val="00C6135F"/>
    <w:rsid w:val="00C625AF"/>
    <w:rsid w:val="00C83466"/>
    <w:rsid w:val="00CD5D54"/>
    <w:rsid w:val="00DE0022"/>
    <w:rsid w:val="00E2596E"/>
    <w:rsid w:val="00E36A22"/>
    <w:rsid w:val="00F40D06"/>
    <w:rsid w:val="00F543E2"/>
    <w:rsid w:val="00FE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43C33"/>
  <w15:docId w15:val="{F219BFC0-77CC-4EA1-B839-267E7A79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1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1A4"/>
    <w:pPr>
      <w:ind w:left="720"/>
      <w:contextualSpacing/>
    </w:pPr>
  </w:style>
  <w:style w:type="table" w:styleId="TableGrid">
    <w:name w:val="Table Grid"/>
    <w:basedOn w:val="TableNormal"/>
    <w:uiPriority w:val="59"/>
    <w:rsid w:val="00167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C5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D86"/>
  </w:style>
  <w:style w:type="paragraph" w:styleId="Footer">
    <w:name w:val="footer"/>
    <w:basedOn w:val="Normal"/>
    <w:link w:val="FooterChar"/>
    <w:uiPriority w:val="99"/>
    <w:unhideWhenUsed/>
    <w:rsid w:val="006C5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D86"/>
  </w:style>
  <w:style w:type="paragraph" w:styleId="BalloonText">
    <w:name w:val="Balloon Text"/>
    <w:basedOn w:val="Normal"/>
    <w:link w:val="BalloonTextChar"/>
    <w:uiPriority w:val="99"/>
    <w:semiHidden/>
    <w:unhideWhenUsed/>
    <w:rsid w:val="006C5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D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5CA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63F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3F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3F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F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F3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63F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.gov.nl.ca/edu/k12/curriculum/cot_environmental_science_3205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d.gov.nl.ca/edu/k12/curriculum/guides/socialstudies/gr8/unit4_73-92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nlopb.nl.ca/pdfs/bsespe/projdesc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urra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rra.ca/documents/sinclair_madeleine_oil_paper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2504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Rocks</dc:creator>
  <cp:lastModifiedBy>allison eaton</cp:lastModifiedBy>
  <cp:revision>44</cp:revision>
  <dcterms:created xsi:type="dcterms:W3CDTF">2013-02-16T13:15:00Z</dcterms:created>
  <dcterms:modified xsi:type="dcterms:W3CDTF">2013-07-26T12:17:00Z</dcterms:modified>
</cp:coreProperties>
</file>